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D814" w14:textId="77777777" w:rsidR="006A1AD1" w:rsidRDefault="006A1AD1" w:rsidP="009B456B">
      <w:pPr>
        <w:spacing w:after="100" w:afterAutospacing="1" w:line="384" w:lineRule="atLeast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A6E1A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34CEB86F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14:paraId="79863DC2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Куйтунский район</w:t>
      </w:r>
    </w:p>
    <w:p w14:paraId="2DFC2799" w14:textId="77777777" w:rsidR="000F2335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156E59" w:rsidRPr="00B41D1D">
        <w:rPr>
          <w:rFonts w:ascii="Times New Roman" w:hAnsi="Times New Roman" w:cs="Times New Roman"/>
          <w:b/>
          <w:sz w:val="28"/>
          <w:szCs w:val="28"/>
        </w:rPr>
        <w:t>Панагинского</w:t>
      </w:r>
      <w:proofErr w:type="spellEnd"/>
    </w:p>
    <w:p w14:paraId="3D87F69E" w14:textId="77777777" w:rsidR="00F351C1" w:rsidRPr="00B41D1D" w:rsidRDefault="00B63DB2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40CE3AA" w14:textId="77777777" w:rsidR="00B41D1D" w:rsidRPr="00B41D1D" w:rsidRDefault="00B41D1D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6C98D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EEE310" w14:textId="77777777" w:rsidR="00A311E4" w:rsidRPr="00F351C1" w:rsidRDefault="00A311E4" w:rsidP="0015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89C989" w14:textId="77777777" w:rsidR="00F351C1" w:rsidRPr="002B3E64" w:rsidRDefault="00A75BF8" w:rsidP="00F3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51C1" w:rsidRPr="002B3E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F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8443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351C1" w:rsidRPr="00A75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1C1" w:rsidRPr="002B3E64">
        <w:rPr>
          <w:rFonts w:ascii="Times New Roman" w:hAnsi="Times New Roman" w:cs="Times New Roman"/>
          <w:sz w:val="24"/>
          <w:szCs w:val="24"/>
        </w:rPr>
        <w:t>09.20</w:t>
      </w:r>
      <w:r w:rsidR="00551FE2">
        <w:rPr>
          <w:rFonts w:ascii="Times New Roman" w:hAnsi="Times New Roman" w:cs="Times New Roman"/>
          <w:sz w:val="24"/>
          <w:szCs w:val="24"/>
        </w:rPr>
        <w:t>2</w:t>
      </w:r>
      <w:r w:rsidR="007D5F2A">
        <w:rPr>
          <w:rFonts w:ascii="Times New Roman" w:hAnsi="Times New Roman" w:cs="Times New Roman"/>
          <w:sz w:val="24"/>
          <w:szCs w:val="24"/>
        </w:rPr>
        <w:t>3</w:t>
      </w:r>
      <w:r w:rsidR="00F351C1" w:rsidRPr="002B3E64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="00156E59" w:rsidRPr="002B3E6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56E59" w:rsidRPr="002B3E64">
        <w:rPr>
          <w:rFonts w:ascii="Times New Roman" w:hAnsi="Times New Roman" w:cs="Times New Roman"/>
          <w:sz w:val="24"/>
          <w:szCs w:val="24"/>
        </w:rPr>
        <w:t>Панагино</w:t>
      </w:r>
      <w:proofErr w:type="spellEnd"/>
      <w:r w:rsidR="000F23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51C1" w:rsidRPr="002B3E64">
        <w:rPr>
          <w:rFonts w:ascii="Times New Roman" w:hAnsi="Times New Roman" w:cs="Times New Roman"/>
          <w:sz w:val="24"/>
          <w:szCs w:val="24"/>
        </w:rPr>
        <w:t>№</w:t>
      </w:r>
      <w:r w:rsidR="00984431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320555C0" w14:textId="77777777" w:rsidR="00F351C1" w:rsidRPr="00624D9A" w:rsidRDefault="00F351C1" w:rsidP="00F351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1B77D72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Cs/>
          <w:color w:val="000000"/>
        </w:rPr>
      </w:pPr>
      <w:r w:rsidRPr="00624D9A">
        <w:rPr>
          <w:color w:val="000000"/>
        </w:rPr>
        <w:t>Об основных направлениях</w:t>
      </w:r>
      <w:r w:rsidRPr="00624D9A">
        <w:rPr>
          <w:rStyle w:val="apple-converted-space"/>
          <w:color w:val="000000"/>
        </w:rPr>
        <w:t> </w:t>
      </w:r>
      <w:r w:rsidRPr="00624D9A">
        <w:rPr>
          <w:rStyle w:val="grame"/>
          <w:color w:val="000000"/>
        </w:rPr>
        <w:t>бюджетной</w:t>
      </w:r>
    </w:p>
    <w:p w14:paraId="475437F5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color w:val="000000"/>
        </w:rPr>
      </w:pPr>
      <w:r w:rsidRPr="00624D9A">
        <w:rPr>
          <w:color w:val="000000"/>
        </w:rPr>
        <w:t xml:space="preserve">и налоговой политики </w:t>
      </w:r>
      <w:proofErr w:type="spellStart"/>
      <w:r w:rsidR="00A311E4" w:rsidRPr="00624D9A">
        <w:rPr>
          <w:color w:val="000000"/>
        </w:rPr>
        <w:t>Панаги</w:t>
      </w:r>
      <w:r w:rsidRPr="00624D9A">
        <w:rPr>
          <w:color w:val="000000"/>
        </w:rPr>
        <w:t>нского</w:t>
      </w:r>
      <w:proofErr w:type="spellEnd"/>
      <w:r w:rsidR="00D34713" w:rsidRPr="00624D9A">
        <w:rPr>
          <w:color w:val="000000"/>
        </w:rPr>
        <w:t xml:space="preserve"> </w:t>
      </w:r>
      <w:r w:rsidR="00CC73E6" w:rsidRPr="00624D9A">
        <w:t>сельского поселения</w:t>
      </w:r>
    </w:p>
    <w:p w14:paraId="04F39F07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Cs/>
          <w:color w:val="000000"/>
        </w:rPr>
      </w:pPr>
      <w:r w:rsidRPr="00624D9A">
        <w:rPr>
          <w:color w:val="000000"/>
        </w:rPr>
        <w:t xml:space="preserve"> на 202</w:t>
      </w:r>
      <w:r w:rsidR="007D5F2A" w:rsidRPr="00624D9A">
        <w:rPr>
          <w:color w:val="000000"/>
        </w:rPr>
        <w:t>4</w:t>
      </w:r>
      <w:r w:rsidRPr="00624D9A">
        <w:rPr>
          <w:color w:val="000000"/>
        </w:rPr>
        <w:t xml:space="preserve"> год и на плановый период 202</w:t>
      </w:r>
      <w:r w:rsidR="007D5F2A" w:rsidRPr="00624D9A">
        <w:rPr>
          <w:color w:val="000000"/>
        </w:rPr>
        <w:t>5</w:t>
      </w:r>
      <w:r w:rsidRPr="00624D9A">
        <w:rPr>
          <w:color w:val="000000"/>
        </w:rPr>
        <w:t>-202</w:t>
      </w:r>
      <w:r w:rsidR="007D5F2A" w:rsidRPr="00624D9A">
        <w:rPr>
          <w:color w:val="000000"/>
        </w:rPr>
        <w:t>6</w:t>
      </w:r>
      <w:r w:rsidRPr="00624D9A">
        <w:rPr>
          <w:color w:val="000000"/>
        </w:rPr>
        <w:t xml:space="preserve"> годов</w:t>
      </w:r>
    </w:p>
    <w:p w14:paraId="11288E09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5BDDB57A" w14:textId="77777777" w:rsidR="00F351C1" w:rsidRPr="00624D9A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6387EABA" w14:textId="77777777" w:rsidR="00F351C1" w:rsidRPr="00624D9A" w:rsidRDefault="00F351C1" w:rsidP="00F351C1">
      <w:pPr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     Руководствуясь 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статьями 172, 184.2 Бюджетного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="000F2335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образования»,</w:t>
      </w:r>
      <w:r w:rsidRPr="00624D9A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34713" w:rsidRPr="00624D9A">
        <w:rPr>
          <w:rFonts w:ascii="Times New Roman" w:hAnsi="Times New Roman" w:cs="Times New Roman"/>
          <w:sz w:val="24"/>
          <w:szCs w:val="24"/>
        </w:rPr>
        <w:t>ом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Pr="00624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9E71CB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C080" w14:textId="77777777" w:rsidR="00F351C1" w:rsidRPr="00624D9A" w:rsidRDefault="00F351C1" w:rsidP="00F35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1899F406" w14:textId="77777777" w:rsidR="00F351C1" w:rsidRPr="00624D9A" w:rsidRDefault="00F351C1" w:rsidP="00F351C1">
      <w:pPr>
        <w:pStyle w:val="heading"/>
        <w:spacing w:before="0" w:beforeAutospacing="0" w:after="0" w:afterAutospacing="0"/>
        <w:jc w:val="both"/>
      </w:pPr>
      <w:r w:rsidRPr="00624D9A">
        <w:t xml:space="preserve">    Утвердить основные направления бюджетной и налоговой политики </w:t>
      </w:r>
      <w:proofErr w:type="spellStart"/>
      <w:r w:rsidR="00185200" w:rsidRPr="00624D9A">
        <w:rPr>
          <w:color w:val="000000"/>
        </w:rPr>
        <w:t>Панагинского</w:t>
      </w:r>
      <w:proofErr w:type="spellEnd"/>
      <w:r w:rsidR="001E5973" w:rsidRPr="00624D9A">
        <w:rPr>
          <w:color w:val="000000"/>
        </w:rPr>
        <w:t xml:space="preserve"> </w:t>
      </w:r>
      <w:r w:rsidR="00CC73E6" w:rsidRPr="00624D9A">
        <w:t>сельского поселения</w:t>
      </w:r>
      <w:r w:rsidRPr="00624D9A">
        <w:t xml:space="preserve"> </w:t>
      </w:r>
      <w:r w:rsidRPr="00624D9A">
        <w:rPr>
          <w:color w:val="000000"/>
        </w:rPr>
        <w:t>на 202</w:t>
      </w:r>
      <w:r w:rsidR="007D5F2A" w:rsidRPr="00624D9A">
        <w:rPr>
          <w:color w:val="000000"/>
        </w:rPr>
        <w:t>4</w:t>
      </w:r>
      <w:r w:rsidRPr="00624D9A">
        <w:rPr>
          <w:color w:val="000000"/>
        </w:rPr>
        <w:t xml:space="preserve"> год и на плановый период 202</w:t>
      </w:r>
      <w:r w:rsidR="007D5F2A" w:rsidRPr="00624D9A">
        <w:rPr>
          <w:color w:val="000000"/>
        </w:rPr>
        <w:t>5</w:t>
      </w:r>
      <w:r w:rsidR="00610B44" w:rsidRPr="00624D9A">
        <w:rPr>
          <w:color w:val="000000"/>
        </w:rPr>
        <w:t>-202</w:t>
      </w:r>
      <w:r w:rsidR="007D5F2A" w:rsidRPr="00624D9A">
        <w:rPr>
          <w:color w:val="000000"/>
        </w:rPr>
        <w:t>6</w:t>
      </w:r>
      <w:r w:rsidRPr="00624D9A">
        <w:rPr>
          <w:color w:val="000000"/>
        </w:rPr>
        <w:t xml:space="preserve"> годов (приложение 1).</w:t>
      </w:r>
    </w:p>
    <w:p w14:paraId="65335807" w14:textId="77777777" w:rsidR="00F351C1" w:rsidRPr="00624D9A" w:rsidRDefault="00F351C1" w:rsidP="00F351C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</w:t>
      </w:r>
      <w:r w:rsidR="00475F0F" w:rsidRPr="00624D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C4FA2D" w14:textId="77777777" w:rsidR="00F351C1" w:rsidRPr="00624D9A" w:rsidRDefault="00F351C1" w:rsidP="00185200">
      <w:pPr>
        <w:pStyle w:val="heading"/>
        <w:spacing w:before="0" w:beforeAutospacing="0" w:after="0" w:afterAutospacing="0"/>
        <w:jc w:val="both"/>
        <w:rPr>
          <w:color w:val="000000"/>
        </w:rPr>
      </w:pPr>
      <w:r w:rsidRPr="00624D9A">
        <w:rPr>
          <w:color w:val="000000"/>
        </w:rPr>
        <w:t>1.1 поста</w:t>
      </w:r>
      <w:r w:rsidR="008F639F" w:rsidRPr="00624D9A">
        <w:rPr>
          <w:color w:val="000000"/>
        </w:rPr>
        <w:t xml:space="preserve">новление администрации </w:t>
      </w:r>
      <w:proofErr w:type="spellStart"/>
      <w:r w:rsidR="008F639F" w:rsidRPr="00624D9A">
        <w:rPr>
          <w:color w:val="000000"/>
        </w:rPr>
        <w:t>Панагинского</w:t>
      </w:r>
      <w:proofErr w:type="spellEnd"/>
      <w:r w:rsidR="008F639F" w:rsidRPr="00624D9A">
        <w:rPr>
          <w:color w:val="000000"/>
        </w:rPr>
        <w:t xml:space="preserve"> муниципального образования от 2</w:t>
      </w:r>
      <w:r w:rsidR="007D5F2A" w:rsidRPr="00624D9A">
        <w:rPr>
          <w:color w:val="000000"/>
        </w:rPr>
        <w:t>8</w:t>
      </w:r>
      <w:r w:rsidR="008F639F" w:rsidRPr="00624D9A">
        <w:rPr>
          <w:color w:val="000000"/>
        </w:rPr>
        <w:t>.09.20</w:t>
      </w:r>
      <w:r w:rsidR="001639A7" w:rsidRPr="00624D9A">
        <w:rPr>
          <w:color w:val="000000"/>
        </w:rPr>
        <w:t>2</w:t>
      </w:r>
      <w:r w:rsidR="007D5F2A" w:rsidRPr="00624D9A">
        <w:rPr>
          <w:color w:val="000000"/>
        </w:rPr>
        <w:t>2</w:t>
      </w:r>
      <w:r w:rsidR="008F639F" w:rsidRPr="00624D9A">
        <w:rPr>
          <w:color w:val="000000"/>
        </w:rPr>
        <w:t>г</w:t>
      </w:r>
      <w:r w:rsidR="00BF1D57" w:rsidRPr="00624D9A">
        <w:rPr>
          <w:color w:val="000000"/>
        </w:rPr>
        <w:t>. №</w:t>
      </w:r>
      <w:r w:rsidR="007D5F2A" w:rsidRPr="00624D9A">
        <w:rPr>
          <w:color w:val="000000"/>
        </w:rPr>
        <w:t>20</w:t>
      </w:r>
      <w:r w:rsidR="00BF1D57" w:rsidRPr="00624D9A">
        <w:rPr>
          <w:color w:val="000000"/>
        </w:rPr>
        <w:t xml:space="preserve"> </w:t>
      </w:r>
      <w:proofErr w:type="gramStart"/>
      <w:r w:rsidRPr="00624D9A">
        <w:rPr>
          <w:color w:val="000000"/>
        </w:rPr>
        <w:t>« Об</w:t>
      </w:r>
      <w:proofErr w:type="gramEnd"/>
      <w:r w:rsidRPr="00624D9A">
        <w:rPr>
          <w:color w:val="000000"/>
        </w:rPr>
        <w:t xml:space="preserve"> основных направлениях бюджетной и налоговой политики  </w:t>
      </w:r>
      <w:proofErr w:type="spellStart"/>
      <w:r w:rsidR="00185200" w:rsidRPr="00624D9A">
        <w:rPr>
          <w:color w:val="000000"/>
        </w:rPr>
        <w:t>Панагинского</w:t>
      </w:r>
      <w:proofErr w:type="spellEnd"/>
      <w:r w:rsidRPr="00624D9A">
        <w:rPr>
          <w:color w:val="000000"/>
        </w:rPr>
        <w:t xml:space="preserve"> муниципального образования на 20</w:t>
      </w:r>
      <w:r w:rsidR="00AB1C2B" w:rsidRPr="00624D9A">
        <w:rPr>
          <w:color w:val="000000"/>
        </w:rPr>
        <w:t>2</w:t>
      </w:r>
      <w:r w:rsidR="007D5F2A" w:rsidRPr="00624D9A">
        <w:rPr>
          <w:color w:val="000000"/>
        </w:rPr>
        <w:t>3</w:t>
      </w:r>
      <w:r w:rsidR="00AB1C2B" w:rsidRPr="00624D9A">
        <w:rPr>
          <w:color w:val="000000"/>
        </w:rPr>
        <w:t xml:space="preserve"> </w:t>
      </w:r>
      <w:r w:rsidRPr="00624D9A">
        <w:rPr>
          <w:color w:val="000000"/>
        </w:rPr>
        <w:t>год и на плановый период 202</w:t>
      </w:r>
      <w:r w:rsidR="007D5F2A" w:rsidRPr="00624D9A">
        <w:rPr>
          <w:color w:val="000000"/>
        </w:rPr>
        <w:t>4</w:t>
      </w:r>
      <w:r w:rsidRPr="00624D9A">
        <w:rPr>
          <w:color w:val="000000"/>
        </w:rPr>
        <w:t xml:space="preserve"> и 202</w:t>
      </w:r>
      <w:r w:rsidR="007D5F2A" w:rsidRPr="00624D9A">
        <w:rPr>
          <w:color w:val="000000"/>
        </w:rPr>
        <w:t>5</w:t>
      </w:r>
      <w:r w:rsidR="00AB1C2B" w:rsidRPr="00624D9A">
        <w:rPr>
          <w:color w:val="000000"/>
        </w:rPr>
        <w:t xml:space="preserve"> </w:t>
      </w:r>
      <w:r w:rsidRPr="00624D9A">
        <w:rPr>
          <w:color w:val="000000"/>
        </w:rPr>
        <w:t>годов».</w:t>
      </w:r>
    </w:p>
    <w:p w14:paraId="08BE974C" w14:textId="77777777" w:rsidR="00185200" w:rsidRPr="00624D9A" w:rsidRDefault="00F351C1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2. Разместить данное постановление с приложением на официальном сайте </w:t>
      </w:r>
      <w:proofErr w:type="spellStart"/>
      <w:r w:rsidR="00185200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Pr="00624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2BEF755" w14:textId="77777777" w:rsidR="00F351C1" w:rsidRPr="00624D9A" w:rsidRDefault="00185200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3.</w:t>
      </w:r>
      <w:r w:rsidR="00F351C1" w:rsidRPr="00624D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</w:t>
      </w:r>
      <w:r w:rsidR="007D5F2A" w:rsidRPr="00624D9A">
        <w:rPr>
          <w:rFonts w:ascii="Times New Roman" w:hAnsi="Times New Roman" w:cs="Times New Roman"/>
          <w:sz w:val="24"/>
          <w:szCs w:val="24"/>
        </w:rPr>
        <w:t>4</w:t>
      </w:r>
      <w:r w:rsidR="00B01E41"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F351C1" w:rsidRPr="00624D9A">
        <w:rPr>
          <w:rFonts w:ascii="Times New Roman" w:hAnsi="Times New Roman" w:cs="Times New Roman"/>
          <w:sz w:val="24"/>
          <w:szCs w:val="24"/>
        </w:rPr>
        <w:t>г.</w:t>
      </w:r>
    </w:p>
    <w:p w14:paraId="43233E9D" w14:textId="77777777" w:rsidR="00F351C1" w:rsidRPr="00624D9A" w:rsidRDefault="00185200" w:rsidP="00185200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4.</w:t>
      </w:r>
      <w:r w:rsidR="00F351C1" w:rsidRPr="00624D9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A25D27F" w14:textId="77777777" w:rsidR="00F351C1" w:rsidRPr="00624D9A" w:rsidRDefault="00F351C1" w:rsidP="00185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91439" w14:textId="77777777" w:rsidR="006A1AD1" w:rsidRPr="00624D9A" w:rsidRDefault="00F351C1" w:rsidP="00B401B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Глав</w:t>
      </w:r>
      <w:r w:rsidR="00970063" w:rsidRPr="00624D9A">
        <w:rPr>
          <w:rFonts w:ascii="Times New Roman" w:hAnsi="Times New Roman" w:cs="Times New Roman"/>
          <w:sz w:val="24"/>
          <w:szCs w:val="24"/>
        </w:rPr>
        <w:t>а</w:t>
      </w:r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1B8"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340AAD" w:rsidRPr="00624D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970063" w:rsidRPr="00624D9A">
        <w:rPr>
          <w:rFonts w:ascii="Times New Roman" w:hAnsi="Times New Roman" w:cs="Times New Roman"/>
          <w:sz w:val="24"/>
          <w:szCs w:val="24"/>
        </w:rPr>
        <w:t>Е.А. Тихонова</w:t>
      </w:r>
    </w:p>
    <w:p w14:paraId="6F59B07C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486D2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451735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81BD3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706A1C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382B2" w14:textId="77777777" w:rsidR="00F351C1" w:rsidRPr="00624D9A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D9CE49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CBCEBD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C70B31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052B3E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58DE8F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5F09AA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027FF3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F341CE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303BF9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79ABE1" w14:textId="77777777" w:rsidR="006A1AD1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C3AA36" w14:textId="77777777" w:rsidR="00003B82" w:rsidRPr="00624D9A" w:rsidRDefault="00003B82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14:paraId="48659A6E" w14:textId="77777777" w:rsidR="00003B82" w:rsidRPr="00624D9A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к постановлению</w:t>
      </w:r>
      <w:r w:rsidR="00003B82" w:rsidRPr="00624D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CE24C5E" w14:textId="77777777" w:rsidR="00AE1B81" w:rsidRPr="00624D9A" w:rsidRDefault="00660760" w:rsidP="00A30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="001E597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098AD42" w14:textId="77777777" w:rsidR="00003B82" w:rsidRPr="00624D9A" w:rsidRDefault="00AE1B81" w:rsidP="00A30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от </w:t>
      </w:r>
      <w:r w:rsidR="0049358B" w:rsidRPr="00624D9A">
        <w:rPr>
          <w:rFonts w:ascii="Times New Roman" w:hAnsi="Times New Roman" w:cs="Times New Roman"/>
          <w:sz w:val="24"/>
          <w:szCs w:val="24"/>
        </w:rPr>
        <w:t>2</w:t>
      </w:r>
      <w:r w:rsidR="00C53CBA" w:rsidRPr="00624D9A">
        <w:rPr>
          <w:rFonts w:ascii="Times New Roman" w:hAnsi="Times New Roman" w:cs="Times New Roman"/>
          <w:sz w:val="24"/>
          <w:szCs w:val="24"/>
        </w:rPr>
        <w:t>7</w:t>
      </w:r>
      <w:r w:rsidRPr="00624D9A">
        <w:rPr>
          <w:rFonts w:ascii="Times New Roman" w:hAnsi="Times New Roman" w:cs="Times New Roman"/>
          <w:sz w:val="24"/>
          <w:szCs w:val="24"/>
        </w:rPr>
        <w:t>.09.202</w:t>
      </w:r>
      <w:r w:rsidR="005268CC" w:rsidRPr="00624D9A">
        <w:rPr>
          <w:rFonts w:ascii="Times New Roman" w:hAnsi="Times New Roman" w:cs="Times New Roman"/>
          <w:sz w:val="24"/>
          <w:szCs w:val="24"/>
        </w:rPr>
        <w:t>3</w:t>
      </w:r>
      <w:r w:rsidRPr="00624D9A">
        <w:rPr>
          <w:rFonts w:ascii="Times New Roman" w:hAnsi="Times New Roman" w:cs="Times New Roman"/>
          <w:sz w:val="24"/>
          <w:szCs w:val="24"/>
        </w:rPr>
        <w:t>г.</w:t>
      </w:r>
      <w:r w:rsidR="00A309DE" w:rsidRPr="00624D9A">
        <w:rPr>
          <w:rFonts w:ascii="Times New Roman" w:hAnsi="Times New Roman" w:cs="Times New Roman"/>
          <w:sz w:val="24"/>
          <w:szCs w:val="24"/>
        </w:rPr>
        <w:t>№</w:t>
      </w:r>
      <w:r w:rsidR="00C53CBA" w:rsidRPr="00624D9A">
        <w:rPr>
          <w:rFonts w:ascii="Times New Roman" w:hAnsi="Times New Roman" w:cs="Times New Roman"/>
          <w:sz w:val="24"/>
          <w:szCs w:val="24"/>
        </w:rPr>
        <w:t>14</w:t>
      </w:r>
    </w:p>
    <w:p w14:paraId="4C3B813C" w14:textId="77777777" w:rsidR="00003B82" w:rsidRPr="00624D9A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9C6D8" w14:textId="77777777" w:rsidR="00003B82" w:rsidRPr="00624D9A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</w:p>
    <w:p w14:paraId="3AAE2376" w14:textId="77777777" w:rsidR="00003B82" w:rsidRPr="00624D9A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 xml:space="preserve">бюджетной и налоговой политики </w:t>
      </w:r>
      <w:proofErr w:type="spellStart"/>
      <w:r w:rsidR="00B11DF6" w:rsidRPr="00624D9A">
        <w:rPr>
          <w:rFonts w:ascii="Times New Roman" w:hAnsi="Times New Roman" w:cs="Times New Roman"/>
          <w:b/>
          <w:sz w:val="24"/>
          <w:szCs w:val="24"/>
        </w:rPr>
        <w:t>Панагинского</w:t>
      </w:r>
      <w:proofErr w:type="spellEnd"/>
      <w:r w:rsidR="00780970" w:rsidRPr="0062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268CC" w:rsidRPr="00624D9A">
        <w:rPr>
          <w:rFonts w:ascii="Times New Roman" w:hAnsi="Times New Roman" w:cs="Times New Roman"/>
          <w:b/>
          <w:sz w:val="24"/>
          <w:szCs w:val="24"/>
        </w:rPr>
        <w:t>2024 год и на плановый период 2025 и 2026 годов</w:t>
      </w:r>
    </w:p>
    <w:p w14:paraId="45933B49" w14:textId="77777777" w:rsidR="006A1AD1" w:rsidRPr="00624D9A" w:rsidRDefault="006A1AD1" w:rsidP="006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63C0E" w14:textId="77777777" w:rsidR="00660760" w:rsidRPr="00624D9A" w:rsidRDefault="00660760" w:rsidP="0066076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34ACB70" w14:textId="77777777" w:rsidR="000A44B7" w:rsidRPr="00624D9A" w:rsidRDefault="000A44B7" w:rsidP="006F18D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6B662B" w14:textId="77777777" w:rsidR="00497864" w:rsidRPr="00624D9A" w:rsidRDefault="00660760" w:rsidP="0049786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624D9A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proofErr w:type="spellEnd"/>
      <w:r w:rsidR="001E597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3E6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32C" w:rsidRPr="00624D9A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="0021132C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14 Федерального Закона «Об общих принципах организации местного самоуправления в Российской Федерации», 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</w:t>
      </w:r>
      <w:r w:rsidR="00497864" w:rsidRPr="0062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Указов Президента РФ от 07.05.2018 </w:t>
      </w:r>
      <w:hyperlink r:id="rId5" w:history="1">
        <w:r w:rsidR="00497864" w:rsidRPr="00624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497864" w:rsidRPr="0062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6" w:history="1">
        <w:r w:rsidR="00497864" w:rsidRPr="00624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497864" w:rsidRPr="0062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474 "О национальных целях развития Российской Федерации на период до 2030 года",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   прогнозом социально-экономического развития </w:t>
      </w:r>
      <w:proofErr w:type="spellStart"/>
      <w:r w:rsidR="00782942" w:rsidRPr="00624D9A">
        <w:rPr>
          <w:rFonts w:ascii="Times New Roman" w:hAnsi="Times New Roman" w:cs="Times New Roman"/>
          <w:sz w:val="24"/>
          <w:szCs w:val="24"/>
        </w:rPr>
        <w:t>Панагинского</w:t>
      </w:r>
      <w:proofErr w:type="spellEnd"/>
      <w:r w:rsidR="00782942"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1363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864" w:rsidRPr="00624D9A">
        <w:rPr>
          <w:rFonts w:ascii="Times New Roman" w:hAnsi="Times New Roman" w:cs="Times New Roman"/>
          <w:sz w:val="24"/>
          <w:szCs w:val="24"/>
        </w:rPr>
        <w:t>на 202</w:t>
      </w:r>
      <w:r w:rsidR="0021132C" w:rsidRPr="00624D9A">
        <w:rPr>
          <w:rFonts w:ascii="Times New Roman" w:hAnsi="Times New Roman" w:cs="Times New Roman"/>
          <w:sz w:val="24"/>
          <w:szCs w:val="24"/>
        </w:rPr>
        <w:t>4</w:t>
      </w:r>
      <w:r w:rsidR="00497864" w:rsidRPr="00624D9A">
        <w:rPr>
          <w:rFonts w:ascii="Times New Roman" w:hAnsi="Times New Roman" w:cs="Times New Roman"/>
          <w:sz w:val="24"/>
          <w:szCs w:val="24"/>
        </w:rPr>
        <w:t>-202</w:t>
      </w:r>
      <w:r w:rsidR="0021132C" w:rsidRPr="00624D9A">
        <w:rPr>
          <w:rFonts w:ascii="Times New Roman" w:hAnsi="Times New Roman" w:cs="Times New Roman"/>
          <w:sz w:val="24"/>
          <w:szCs w:val="24"/>
        </w:rPr>
        <w:t>6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 годы. </w:t>
      </w:r>
    </w:p>
    <w:p w14:paraId="6E3B81B2" w14:textId="77777777" w:rsidR="00497864" w:rsidRPr="00624D9A" w:rsidRDefault="005F2EB7" w:rsidP="00497864">
      <w:pPr>
        <w:pStyle w:val="Default"/>
        <w:spacing w:line="276" w:lineRule="auto"/>
        <w:ind w:firstLine="708"/>
        <w:jc w:val="both"/>
      </w:pPr>
      <w:r w:rsidRPr="00624D9A">
        <w:t xml:space="preserve">Основные направления бюджетной и налоговой политики </w:t>
      </w:r>
      <w:r w:rsidR="00497864" w:rsidRPr="00624D9A">
        <w:t>определяют основные цели, задачи и нап</w:t>
      </w:r>
      <w:r w:rsidRPr="00624D9A">
        <w:t xml:space="preserve">равления  бюджетной политики </w:t>
      </w:r>
      <w:r w:rsidR="00013633" w:rsidRPr="00624D9A">
        <w:t xml:space="preserve">сельского поселения </w:t>
      </w:r>
      <w:r w:rsidR="00497864" w:rsidRPr="00624D9A">
        <w:t xml:space="preserve">в области доходов и расходов  бюджета  </w:t>
      </w:r>
      <w:r w:rsidR="00013633" w:rsidRPr="00624D9A">
        <w:t>сельского поселения</w:t>
      </w:r>
      <w:r w:rsidR="00497864" w:rsidRPr="00624D9A">
        <w:t xml:space="preserve">, муниципального контроля, ориентированы  на преемственность базовых целей и задач   и являются основой для составления  проекта бюджета   </w:t>
      </w:r>
      <w:r w:rsidR="00013633" w:rsidRPr="00624D9A">
        <w:t xml:space="preserve">сельского поселения </w:t>
      </w:r>
      <w:r w:rsidR="00710C03" w:rsidRPr="00624D9A">
        <w:t>2024 год и на плановый период 2025 и 2026 годов</w:t>
      </w:r>
      <w:r w:rsidR="00497864" w:rsidRPr="00624D9A">
        <w:t>, а также для  повышения качества бюджетного процесса, обеспечения рационального, эффективного и результативного  расходования  бюджетных средств.</w:t>
      </w:r>
    </w:p>
    <w:p w14:paraId="7BEB7016" w14:textId="77777777" w:rsidR="00497864" w:rsidRPr="00624D9A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624D9A">
        <w:rPr>
          <w:rFonts w:ascii="Times New Roman" w:hAnsi="Times New Roman" w:cs="Times New Roman"/>
          <w:sz w:val="24"/>
          <w:szCs w:val="24"/>
        </w:rPr>
        <w:t>целью  бюджетной</w:t>
      </w:r>
      <w:proofErr w:type="gramEnd"/>
      <w:r w:rsidRPr="00624D9A">
        <w:rPr>
          <w:rFonts w:ascii="Times New Roman" w:hAnsi="Times New Roman" w:cs="Times New Roman"/>
          <w:sz w:val="24"/>
          <w:szCs w:val="24"/>
        </w:rPr>
        <w:t xml:space="preserve"> и налоговой  политики на  </w:t>
      </w:r>
      <w:r w:rsidR="00710C03" w:rsidRPr="00624D9A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624D9A">
        <w:rPr>
          <w:rFonts w:ascii="Times New Roman" w:hAnsi="Times New Roman" w:cs="Times New Roman"/>
          <w:sz w:val="24"/>
          <w:szCs w:val="24"/>
        </w:rPr>
        <w:t xml:space="preserve"> остается  обеспечение  сбалансированности  и устойчивости бюджета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13633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D9A">
        <w:rPr>
          <w:rFonts w:ascii="Times New Roman" w:hAnsi="Times New Roman" w:cs="Times New Roman"/>
          <w:sz w:val="24"/>
          <w:szCs w:val="24"/>
        </w:rPr>
        <w:t xml:space="preserve">с учетом текущей экономической ситуации.  </w:t>
      </w:r>
    </w:p>
    <w:p w14:paraId="123807E3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>Для достижения указанной цели необходимо сосредоточить усилия на решении следующих задач:</w:t>
      </w:r>
    </w:p>
    <w:p w14:paraId="0A9347BD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бюджетное </w:t>
      </w:r>
      <w:proofErr w:type="gramStart"/>
      <w:r w:rsidRPr="00624D9A">
        <w:t>планирование</w:t>
      </w:r>
      <w:r w:rsidR="00B96061" w:rsidRPr="00624D9A">
        <w:t>,</w:t>
      </w:r>
      <w:r w:rsidRPr="00624D9A">
        <w:t xml:space="preserve">  исходя</w:t>
      </w:r>
      <w:proofErr w:type="gramEnd"/>
      <w:r w:rsidRPr="00624D9A">
        <w:t xml:space="preserve"> из возможностей доходного потенциала и </w:t>
      </w:r>
      <w:r w:rsidR="00B44E1A" w:rsidRPr="00624D9A">
        <w:t>отсутствия</w:t>
      </w:r>
      <w:r w:rsidRPr="00624D9A">
        <w:t xml:space="preserve"> муниципального долга </w:t>
      </w:r>
      <w:r w:rsidR="00013633" w:rsidRPr="00624D9A">
        <w:t>сельского поселения</w:t>
      </w:r>
      <w:r w:rsidRPr="00624D9A">
        <w:t>;</w:t>
      </w:r>
    </w:p>
    <w:p w14:paraId="4F33E0F2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оптимизация расходных обязательств </w:t>
      </w:r>
      <w:r w:rsidR="00013633" w:rsidRPr="00624D9A">
        <w:t>сельского поселения</w:t>
      </w:r>
      <w:r w:rsidR="00D01055" w:rsidRPr="00624D9A">
        <w:t>;</w:t>
      </w:r>
    </w:p>
    <w:p w14:paraId="1449821A" w14:textId="77777777" w:rsidR="00497864" w:rsidRPr="00624D9A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  повышения эффективности бюджетных расходов. </w:t>
      </w:r>
    </w:p>
    <w:p w14:paraId="6310DF48" w14:textId="77777777" w:rsidR="00497864" w:rsidRPr="00624D9A" w:rsidRDefault="00497864" w:rsidP="00497864">
      <w:pPr>
        <w:pStyle w:val="Default"/>
        <w:spacing w:line="276" w:lineRule="auto"/>
        <w:ind w:firstLine="708"/>
        <w:jc w:val="both"/>
      </w:pPr>
      <w:r w:rsidRPr="00624D9A"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</w:t>
      </w:r>
      <w:r w:rsidR="00013633" w:rsidRPr="00624D9A">
        <w:t>сельского поселения</w:t>
      </w:r>
      <w:r w:rsidRPr="00624D9A">
        <w:t>, обеспечивающ</w:t>
      </w:r>
      <w:r w:rsidR="00B96061" w:rsidRPr="00624D9A">
        <w:t>ей,</w:t>
      </w:r>
      <w:r w:rsidRPr="00624D9A">
        <w:t xml:space="preserve"> в том числе и повышение качества прогноза социально-экономического развития </w:t>
      </w:r>
      <w:r w:rsidR="00013633" w:rsidRPr="00624D9A">
        <w:t>сельского поселения</w:t>
      </w:r>
      <w:r w:rsidRPr="00624D9A">
        <w:t>.</w:t>
      </w:r>
    </w:p>
    <w:p w14:paraId="1952C412" w14:textId="77777777" w:rsidR="005C01DB" w:rsidRPr="00624D9A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Долговая политика в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8B03A5" w:rsidRPr="00624D9A">
        <w:rPr>
          <w:rFonts w:ascii="Times New Roman" w:hAnsi="Times New Roman" w:cs="Times New Roman"/>
          <w:sz w:val="24"/>
          <w:szCs w:val="24"/>
        </w:rPr>
        <w:t xml:space="preserve"> </w:t>
      </w:r>
      <w:r w:rsidR="00497864" w:rsidRPr="00624D9A">
        <w:rPr>
          <w:rFonts w:ascii="Times New Roman" w:hAnsi="Times New Roman" w:cs="Times New Roman"/>
          <w:sz w:val="24"/>
          <w:szCs w:val="24"/>
        </w:rPr>
        <w:t>в 202</w:t>
      </w:r>
      <w:r w:rsidR="00710C03" w:rsidRPr="00624D9A">
        <w:rPr>
          <w:rFonts w:ascii="Times New Roman" w:hAnsi="Times New Roman" w:cs="Times New Roman"/>
          <w:sz w:val="24"/>
          <w:szCs w:val="24"/>
        </w:rPr>
        <w:t>4</w:t>
      </w:r>
      <w:r w:rsidR="00497864" w:rsidRPr="00624D9A">
        <w:rPr>
          <w:rFonts w:ascii="Times New Roman" w:hAnsi="Times New Roman" w:cs="Times New Roman"/>
          <w:sz w:val="24"/>
          <w:szCs w:val="24"/>
        </w:rPr>
        <w:t>-202</w:t>
      </w:r>
      <w:r w:rsidR="00710C03" w:rsidRPr="00624D9A">
        <w:rPr>
          <w:rFonts w:ascii="Times New Roman" w:hAnsi="Times New Roman" w:cs="Times New Roman"/>
          <w:sz w:val="24"/>
          <w:szCs w:val="24"/>
        </w:rPr>
        <w:t>6</w:t>
      </w:r>
      <w:r w:rsidR="00497864" w:rsidRPr="00624D9A">
        <w:rPr>
          <w:rFonts w:ascii="Times New Roman" w:hAnsi="Times New Roman" w:cs="Times New Roman"/>
          <w:sz w:val="24"/>
          <w:szCs w:val="24"/>
        </w:rPr>
        <w:t xml:space="preserve"> годах, как и ранее, будет исходить из принципа сбалансированности </w:t>
      </w:r>
      <w:r w:rsidR="00757FCF" w:rsidRPr="00624D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01DB" w:rsidRPr="00624D9A">
        <w:rPr>
          <w:rFonts w:ascii="Times New Roman" w:hAnsi="Times New Roman" w:cs="Times New Roman"/>
          <w:sz w:val="24"/>
          <w:szCs w:val="24"/>
        </w:rPr>
        <w:t>.</w:t>
      </w:r>
    </w:p>
    <w:p w14:paraId="1738A422" w14:textId="77777777" w:rsidR="000A44B7" w:rsidRPr="00624D9A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A44B7"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являются основой для формирования бюджета на </w:t>
      </w:r>
      <w:r w:rsidR="00710C03" w:rsidRPr="00624D9A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="000A44B7" w:rsidRPr="00624D9A">
        <w:rPr>
          <w:rFonts w:ascii="Times New Roman" w:hAnsi="Times New Roman" w:cs="Times New Roman"/>
          <w:color w:val="000000"/>
          <w:sz w:val="24"/>
          <w:szCs w:val="24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14:paraId="72FD6BAA" w14:textId="77777777" w:rsidR="000A44B7" w:rsidRPr="00624D9A" w:rsidRDefault="000A44B7" w:rsidP="00D33F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определяют стратегию действий органов местного самоуправления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доходов, расходов бюджета и межбюджетных отношений. Основная цель – решать большее количество текущих задач и задач развития </w:t>
      </w:r>
      <w:r w:rsidR="00013633" w:rsidRPr="00624D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ограниченности бюджетных ресурсов.</w:t>
      </w:r>
    </w:p>
    <w:p w14:paraId="7F184540" w14:textId="77777777" w:rsidR="000A44B7" w:rsidRPr="00624D9A" w:rsidRDefault="000A44B7" w:rsidP="00D33F5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5A90D" w14:textId="77777777" w:rsidR="00003B82" w:rsidRPr="00624D9A" w:rsidRDefault="00DF1936" w:rsidP="00D33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9A">
        <w:rPr>
          <w:rFonts w:ascii="Times New Roman" w:hAnsi="Times New Roman" w:cs="Times New Roman"/>
          <w:b/>
          <w:sz w:val="24"/>
          <w:szCs w:val="24"/>
        </w:rPr>
        <w:t>2</w:t>
      </w:r>
      <w:r w:rsidR="00B66B7E" w:rsidRPr="00624D9A">
        <w:rPr>
          <w:rFonts w:ascii="Times New Roman" w:hAnsi="Times New Roman" w:cs="Times New Roman"/>
          <w:b/>
          <w:sz w:val="24"/>
          <w:szCs w:val="24"/>
        </w:rPr>
        <w:t>.</w:t>
      </w:r>
      <w:r w:rsidR="00003B82" w:rsidRPr="00624D9A">
        <w:rPr>
          <w:rFonts w:ascii="Times New Roman" w:hAnsi="Times New Roman" w:cs="Times New Roman"/>
          <w:b/>
          <w:sz w:val="24"/>
          <w:szCs w:val="24"/>
        </w:rPr>
        <w:t xml:space="preserve">Основные цели бюджетной политики </w:t>
      </w:r>
      <w:proofErr w:type="spellStart"/>
      <w:r w:rsidR="00DF68CB" w:rsidRPr="00624D9A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proofErr w:type="spellEnd"/>
      <w:r w:rsidR="001E5973" w:rsidRPr="00624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624D9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03B82" w:rsidRPr="00624D9A">
        <w:rPr>
          <w:rFonts w:ascii="Times New Roman" w:hAnsi="Times New Roman" w:cs="Times New Roman"/>
          <w:b/>
          <w:sz w:val="24"/>
          <w:szCs w:val="24"/>
        </w:rPr>
        <w:t>.</w:t>
      </w:r>
    </w:p>
    <w:p w14:paraId="7CD33AD9" w14:textId="77777777" w:rsidR="00013633" w:rsidRPr="00624D9A" w:rsidRDefault="00013633" w:rsidP="00D33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5A2F3" w14:textId="77777777" w:rsidR="00780970" w:rsidRPr="00624D9A" w:rsidRDefault="00780970" w:rsidP="003467E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24D9A">
        <w:rPr>
          <w:color w:val="000000"/>
        </w:rPr>
        <w:t xml:space="preserve">В условиях сложной экономической ситуации основной целью бюджетной политики на </w:t>
      </w:r>
      <w:r w:rsidR="00710C03" w:rsidRPr="00624D9A">
        <w:t xml:space="preserve">2024 год и на плановый период 2025 и 2026 годов </w:t>
      </w:r>
      <w:r w:rsidRPr="00624D9A">
        <w:rPr>
          <w:color w:val="000000"/>
        </w:rPr>
        <w:t>остается сохранение сбалансированности и устойчивости бюджета.</w:t>
      </w:r>
    </w:p>
    <w:p w14:paraId="77C91186" w14:textId="77777777" w:rsidR="009D03A3" w:rsidRPr="00624D9A" w:rsidRDefault="003467E6" w:rsidP="009D03A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24D9A">
        <w:rPr>
          <w:color w:val="000000"/>
        </w:rPr>
        <w:t xml:space="preserve">Бюджетная политика на </w:t>
      </w:r>
      <w:r w:rsidR="00710C03" w:rsidRPr="00624D9A">
        <w:t xml:space="preserve">2024 год и на плановый период 2025 и 2026 годов </w:t>
      </w:r>
      <w:r w:rsidRPr="00624D9A">
        <w:rPr>
          <w:color w:val="000000"/>
        </w:rPr>
        <w:t xml:space="preserve">в части расходов бюджета </w:t>
      </w:r>
      <w:r w:rsidR="00F76352" w:rsidRPr="00624D9A">
        <w:rPr>
          <w:color w:val="000000"/>
        </w:rPr>
        <w:t>сельского поселения</w:t>
      </w:r>
      <w:r w:rsidRPr="00624D9A">
        <w:rPr>
          <w:color w:val="000000"/>
        </w:rPr>
        <w:t xml:space="preserve"> должна соответствовать принципам бюджетного планирования и направляться на дальнейшее повышение эффективности расходов бюджета. Ключевыми требованиями к расходной части бюджета </w:t>
      </w:r>
      <w:r w:rsidR="00F76352" w:rsidRPr="00624D9A">
        <w:rPr>
          <w:color w:val="000000"/>
        </w:rPr>
        <w:t>сельского поселения</w:t>
      </w:r>
      <w:r w:rsidR="00CC73E6" w:rsidRPr="00624D9A">
        <w:rPr>
          <w:color w:val="000000"/>
        </w:rPr>
        <w:t xml:space="preserve"> </w:t>
      </w:r>
      <w:proofErr w:type="gramStart"/>
      <w:r w:rsidRPr="00624D9A">
        <w:rPr>
          <w:color w:val="000000"/>
        </w:rPr>
        <w:t>остается  бережливость</w:t>
      </w:r>
      <w:proofErr w:type="gramEnd"/>
      <w:r w:rsidRPr="00624D9A">
        <w:rPr>
          <w:color w:val="000000"/>
        </w:rPr>
        <w:t xml:space="preserve"> и максимальная отдача.</w:t>
      </w:r>
    </w:p>
    <w:p w14:paraId="77B24C4B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14:paraId="0E25DAF3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Приоритетными направлениями расходов при формировании и исполнении бюджета на 2024 год и плановый период определены расходы, обеспечивающие социальную стабильность в поселении:</w:t>
      </w:r>
    </w:p>
    <w:p w14:paraId="5D4D5FF0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 расходы на оплату труда и начисления на нее;</w:t>
      </w:r>
    </w:p>
    <w:p w14:paraId="7C6654D9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услуг;</w:t>
      </w:r>
    </w:p>
    <w:p w14:paraId="7CD200CA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14:paraId="1F753E3F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развитие сети автомобильных дорог и сооружений на них;</w:t>
      </w:r>
    </w:p>
    <w:p w14:paraId="6FE1A9E9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- благоустройство территории сельского поселения.</w:t>
      </w:r>
    </w:p>
    <w:p w14:paraId="3F40443C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14:paraId="1F867D8D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color w:val="000000"/>
          <w:sz w:val="24"/>
          <w:szCs w:val="24"/>
        </w:rPr>
        <w:t xml:space="preserve">  - недопущения образования несанкционированной кредиторской и дебиторской задолженности;</w:t>
      </w:r>
    </w:p>
    <w:p w14:paraId="058B5634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D76C369" w14:textId="77777777" w:rsidR="009D03A3" w:rsidRPr="00624D9A" w:rsidRDefault="009D03A3" w:rsidP="009D03A3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14:paraId="603367A9" w14:textId="77777777" w:rsidR="009D03A3" w:rsidRPr="00624D9A" w:rsidRDefault="009D03A3" w:rsidP="009D03A3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сохранение преемственности приоритетов, определенных в предыдущие годы;</w:t>
      </w:r>
    </w:p>
    <w:p w14:paraId="2F1CBA67" w14:textId="77777777" w:rsidR="009D03A3" w:rsidRPr="00624D9A" w:rsidRDefault="009D03A3" w:rsidP="009D03A3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lastRenderedPageBreak/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14:paraId="7C27CC7E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14:paraId="1DDCFE21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14:paraId="420DF14F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14:paraId="2BEF3BD1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14:paraId="13D68BC8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14:paraId="28BD3CBE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14:paraId="7ED00AA1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14:paraId="0E34B8E1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14:paraId="17A542EB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14:paraId="3A04E72C" w14:textId="77777777" w:rsidR="009D03A3" w:rsidRPr="00624D9A" w:rsidRDefault="009D03A3" w:rsidP="009D03A3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14:paraId="6925467E" w14:textId="77777777" w:rsidR="009D03A3" w:rsidRPr="00624D9A" w:rsidRDefault="009D03A3" w:rsidP="009D03A3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Совершенствование механизмов контроля за исполнением муниципальных заданий;</w:t>
      </w:r>
    </w:p>
    <w:p w14:paraId="560E42DD" w14:textId="77777777" w:rsidR="009D03A3" w:rsidRPr="00624D9A" w:rsidRDefault="009D03A3" w:rsidP="009D03A3">
      <w:pPr>
        <w:pStyle w:val="ConsPlusNormal"/>
        <w:widowControl/>
        <w:tabs>
          <w:tab w:val="num" w:pos="1134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4D9A">
        <w:rPr>
          <w:rFonts w:ascii="Times New Roman" w:hAnsi="Times New Roman" w:cs="Times New Roman"/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14:paraId="7C27F21F" w14:textId="77777777" w:rsidR="00D14229" w:rsidRDefault="00CE6A1D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1D">
        <w:rPr>
          <w:rFonts w:ascii="Times New Roman" w:hAnsi="Times New Roman" w:cs="Times New Roman"/>
          <w:color w:val="000000"/>
          <w:sz w:val="24"/>
          <w:szCs w:val="24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14:paraId="2380874D" w14:textId="77777777" w:rsidR="00BC34B0" w:rsidRPr="00D14229" w:rsidRDefault="00BC34B0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229">
        <w:rPr>
          <w:rFonts w:ascii="Times New Roman" w:hAnsi="Times New Roman" w:cs="Times New Roman"/>
          <w:color w:val="000000"/>
          <w:sz w:val="24"/>
          <w:szCs w:val="24"/>
        </w:rPr>
        <w:t>Для органов местного самоуправления необходимо ясное понимание ответственности за эффективность их деятельности, а также последствий реализации любых мер бюджетной политики с точки зрения их влияния на темпы продвижения к достижению поставленных целей.</w:t>
      </w:r>
    </w:p>
    <w:p w14:paraId="14D34827" w14:textId="77777777" w:rsidR="00BC34B0" w:rsidRPr="00BC34B0" w:rsidRDefault="00BC34B0" w:rsidP="00BC34B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BC34B0">
        <w:rPr>
          <w:rFonts w:ascii="Times New Roman" w:hAnsi="Times New Roman" w:cs="Times New Roman"/>
          <w:color w:val="000000"/>
          <w:sz w:val="24"/>
          <w:szCs w:val="24"/>
        </w:rPr>
        <w:t>софинансированию</w:t>
      </w:r>
      <w:proofErr w:type="spellEnd"/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 расходных обязательств </w:t>
      </w:r>
      <w:r w:rsidR="00F1642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, на реализацию которых из областного бюджета предоставляются целевые </w:t>
      </w:r>
      <w:r w:rsidR="00D14229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83B5F8" w14:textId="77777777" w:rsidR="00BC34B0" w:rsidRPr="00CE6A1D" w:rsidRDefault="00BC34B0" w:rsidP="00BC34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8AE9B" w14:textId="77777777" w:rsidR="00D17D85" w:rsidRDefault="00DF1936" w:rsidP="00DF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CF">
        <w:rPr>
          <w:rFonts w:ascii="Times New Roman" w:hAnsi="Times New Roman" w:cs="Times New Roman"/>
          <w:b/>
          <w:sz w:val="24"/>
          <w:szCs w:val="24"/>
        </w:rPr>
        <w:t>3</w:t>
      </w:r>
      <w:r w:rsidR="00B66B7E" w:rsidRPr="00DE16CF">
        <w:rPr>
          <w:rFonts w:ascii="Times New Roman" w:hAnsi="Times New Roman" w:cs="Times New Roman"/>
          <w:b/>
          <w:sz w:val="24"/>
          <w:szCs w:val="24"/>
        </w:rPr>
        <w:t>.</w:t>
      </w:r>
      <w:r w:rsidR="00003B82" w:rsidRPr="00DE16C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налоговой политики </w:t>
      </w:r>
      <w:proofErr w:type="spellStart"/>
      <w:r w:rsidR="00DF68CB" w:rsidRPr="00DE16CF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proofErr w:type="spellEnd"/>
      <w:r w:rsidR="001E5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0120" w:rsidRPr="00745BCC"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14:paraId="5C7F3D09" w14:textId="77777777" w:rsidR="0093015C" w:rsidRDefault="0093015C" w:rsidP="00D847A1">
      <w:pPr>
        <w:ind w:firstLine="567"/>
        <w:jc w:val="both"/>
      </w:pPr>
      <w:r w:rsidRPr="00D847A1">
        <w:rPr>
          <w:rFonts w:ascii="Times New Roman" w:hAnsi="Times New Roman" w:cs="Times New Roman"/>
          <w:sz w:val="24"/>
          <w:szCs w:val="24"/>
        </w:rPr>
        <w:t>Налоговая политика в поселении будет формироваться с учётом изменений, принятых и планируемых к принятию на региональном и федеральном уровне.</w:t>
      </w:r>
      <w:r w:rsidR="00D847A1" w:rsidRPr="00D847A1">
        <w:rPr>
          <w:rFonts w:ascii="Times New Roman" w:hAnsi="Times New Roman" w:cs="Times New Roman"/>
          <w:sz w:val="24"/>
          <w:szCs w:val="24"/>
        </w:rPr>
        <w:t xml:space="preserve"> </w:t>
      </w:r>
      <w:r w:rsidR="00D847A1">
        <w:rPr>
          <w:rFonts w:ascii="Times New Roman" w:hAnsi="Times New Roman" w:cs="Times New Roman"/>
          <w:sz w:val="24"/>
          <w:szCs w:val="24"/>
        </w:rPr>
        <w:t>М</w:t>
      </w:r>
      <w:r w:rsidR="00D847A1" w:rsidRPr="00D847A1">
        <w:rPr>
          <w:rFonts w:ascii="Times New Roman" w:hAnsi="Times New Roman" w:cs="Times New Roman"/>
          <w:sz w:val="24"/>
          <w:szCs w:val="24"/>
        </w:rPr>
        <w:t>естная налоговая политика должна в первую очередь ориентироваться на мобилизацию налоговых доходов поселения за счет экономического роста и развития внутреннего налогового потенциала.</w:t>
      </w:r>
    </w:p>
    <w:p w14:paraId="18555C1C" w14:textId="77777777" w:rsidR="00003B82" w:rsidRPr="00526061" w:rsidRDefault="00003B82" w:rsidP="0093015C">
      <w:pPr>
        <w:pStyle w:val="a5"/>
        <w:spacing w:before="0" w:beforeAutospacing="0" w:after="0" w:afterAutospacing="0"/>
        <w:ind w:firstLine="720"/>
        <w:jc w:val="both"/>
      </w:pPr>
      <w:r w:rsidRPr="00526061">
        <w:t xml:space="preserve">Основные направления налоговой политики и формирование доходов бюджета </w:t>
      </w:r>
      <w:r w:rsidR="00B66B7E" w:rsidRPr="00526061">
        <w:t xml:space="preserve">сельского поселения </w:t>
      </w:r>
      <w:r w:rsidRPr="00526061">
        <w:t xml:space="preserve">на </w:t>
      </w:r>
      <w:r w:rsidR="00710C03">
        <w:t xml:space="preserve">2024 год и на плановый период 2025 и 2026 годов </w:t>
      </w:r>
      <w:r w:rsidRPr="00526061">
        <w:t xml:space="preserve">будут направлены на: </w:t>
      </w:r>
    </w:p>
    <w:p w14:paraId="1DBB6FD9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проведени</w:t>
      </w:r>
      <w:r w:rsidR="00013633">
        <w:rPr>
          <w:rFonts w:ascii="Times New Roman" w:hAnsi="Times New Roman" w:cs="Times New Roman"/>
          <w:sz w:val="24"/>
          <w:szCs w:val="24"/>
        </w:rPr>
        <w:t>е</w:t>
      </w:r>
      <w:r w:rsidRPr="00526061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CC73E6">
        <w:rPr>
          <w:rFonts w:ascii="Times New Roman" w:hAnsi="Times New Roman" w:cs="Times New Roman"/>
          <w:sz w:val="24"/>
          <w:szCs w:val="24"/>
        </w:rPr>
        <w:t>недопущению</w:t>
      </w:r>
      <w:r w:rsidRPr="00526061">
        <w:rPr>
          <w:rFonts w:ascii="Times New Roman" w:hAnsi="Times New Roman" w:cs="Times New Roman"/>
          <w:sz w:val="24"/>
          <w:szCs w:val="24"/>
        </w:rPr>
        <w:t xml:space="preserve"> недоимки по налогам и сборам;</w:t>
      </w:r>
    </w:p>
    <w:p w14:paraId="3ABE8ADC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принятие мер противодействия уклонению от уплаты налогов;</w:t>
      </w:r>
    </w:p>
    <w:p w14:paraId="3AE1E826" w14:textId="77777777" w:rsidR="00003B82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</w:t>
      </w:r>
      <w:r w:rsidR="00D17D85">
        <w:rPr>
          <w:rFonts w:ascii="Times New Roman" w:hAnsi="Times New Roman" w:cs="Times New Roman"/>
          <w:sz w:val="24"/>
          <w:szCs w:val="24"/>
        </w:rPr>
        <w:t>поиск новых источников пополнения бюджета сельского поселения</w:t>
      </w:r>
      <w:r w:rsidRPr="00526061">
        <w:rPr>
          <w:rFonts w:ascii="Times New Roman" w:hAnsi="Times New Roman" w:cs="Times New Roman"/>
          <w:sz w:val="24"/>
          <w:szCs w:val="24"/>
        </w:rPr>
        <w:t>.</w:t>
      </w:r>
    </w:p>
    <w:p w14:paraId="0793C590" w14:textId="77777777" w:rsidR="002302D3" w:rsidRPr="002302D3" w:rsidRDefault="007B2692" w:rsidP="0023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02D3" w:rsidRPr="002302D3">
        <w:rPr>
          <w:rFonts w:ascii="Times New Roman" w:hAnsi="Times New Roman" w:cs="Times New Roman"/>
          <w:sz w:val="24"/>
          <w:szCs w:val="24"/>
        </w:rPr>
        <w:t xml:space="preserve">Таким образом, проведение эффективной налоговой политики в </w:t>
      </w:r>
      <w:r w:rsidR="002B3E64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2302D3" w:rsidRPr="002302D3">
        <w:rPr>
          <w:rFonts w:ascii="Times New Roman" w:hAnsi="Times New Roman" w:cs="Times New Roman"/>
          <w:sz w:val="24"/>
          <w:szCs w:val="24"/>
        </w:rPr>
        <w:t xml:space="preserve"> на предстоящий период будет являться основным инструментом пополнения доходной части местного бюджета.</w:t>
      </w:r>
    </w:p>
    <w:p w14:paraId="4B0ECAED" w14:textId="77777777" w:rsidR="00E46745" w:rsidRPr="00013633" w:rsidRDefault="00E46745" w:rsidP="006A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BC6FC" w14:textId="77777777" w:rsidR="00EA5628" w:rsidRDefault="00B66B7E" w:rsidP="0097025A">
      <w:pPr>
        <w:spacing w:after="0"/>
        <w:jc w:val="center"/>
        <w:rPr>
          <w:rFonts w:ascii="Times New Roman" w:hAnsi="Times New Roman" w:cs="Times New Roman"/>
          <w:b/>
        </w:rPr>
      </w:pPr>
      <w:r w:rsidRPr="00013633">
        <w:rPr>
          <w:rFonts w:ascii="Times New Roman" w:hAnsi="Times New Roman" w:cs="Times New Roman"/>
          <w:b/>
          <w:sz w:val="24"/>
          <w:szCs w:val="24"/>
        </w:rPr>
        <w:t>3.</w:t>
      </w:r>
      <w:r w:rsidR="00003B82" w:rsidRPr="00013633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бюджетных расходов </w:t>
      </w:r>
      <w:proofErr w:type="spellStart"/>
      <w:r w:rsidR="0097025A" w:rsidRPr="00C50120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proofErr w:type="spellEnd"/>
      <w:r w:rsidR="001E5973" w:rsidRPr="00C50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C5012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3A5D5FB4" w14:textId="77777777" w:rsidR="00013633" w:rsidRPr="00013633" w:rsidRDefault="00013633" w:rsidP="00970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D5209" w14:textId="77777777" w:rsidR="00003B82" w:rsidRPr="00526061" w:rsidRDefault="007B269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В 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10C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309D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планов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период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10C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710C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B82" w:rsidRPr="00526061">
        <w:rPr>
          <w:rFonts w:ascii="Times New Roman" w:hAnsi="Times New Roman" w:cs="Times New Roman"/>
          <w:sz w:val="24"/>
          <w:szCs w:val="24"/>
        </w:rPr>
        <w:t>годов бюджетные расходы</w:t>
      </w:r>
      <w:r w:rsidR="00CC73E6">
        <w:rPr>
          <w:rFonts w:ascii="Times New Roman" w:hAnsi="Times New Roman" w:cs="Times New Roman"/>
          <w:sz w:val="24"/>
          <w:szCs w:val="24"/>
        </w:rPr>
        <w:t>, как и в предыдущие годы,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 направлены на:</w:t>
      </w:r>
    </w:p>
    <w:p w14:paraId="04B0EE5A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бережливость и максимальную отдачу;</w:t>
      </w:r>
    </w:p>
    <w:p w14:paraId="12B4A653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правильный выбор приоритетов;</w:t>
      </w:r>
    </w:p>
    <w:p w14:paraId="375D7766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увеличение доли объема расходов за счет доходов от внебюджетной деятельности </w:t>
      </w:r>
      <w:r w:rsidR="00CE42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6061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17BA5534" w14:textId="77777777" w:rsidR="00003B82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расширение самостоятельности и усиление ответственности учреждений по расходованию средств бюджета </w:t>
      </w:r>
      <w:r w:rsidR="000B1AFB" w:rsidRPr="005260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26061">
        <w:rPr>
          <w:rFonts w:ascii="Times New Roman" w:hAnsi="Times New Roman" w:cs="Times New Roman"/>
          <w:sz w:val="24"/>
          <w:szCs w:val="24"/>
        </w:rPr>
        <w:t>поселения.</w:t>
      </w:r>
    </w:p>
    <w:p w14:paraId="62637ADD" w14:textId="77777777" w:rsidR="005E40B5" w:rsidRPr="007B2692" w:rsidRDefault="00472A3B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межбюджетных отношений с муниципальным образованием Куйтунский район необходимо обратить особое внимание</w:t>
      </w:r>
      <w:r w:rsidR="00CC7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D6D5B5C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проблемы четкого разграничения полномочий между органами местного самоуправления муниципального района и сельского поселения;</w:t>
      </w:r>
    </w:p>
    <w:p w14:paraId="0756A18E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разработку отлаженного механизма передачи межбюджетных трансфертов из бюджета сельского поселения;</w:t>
      </w:r>
    </w:p>
    <w:p w14:paraId="218082DB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четкое соблюдение требований и принципов бюджетного законодательства в части межбюджетных трансфертов.</w:t>
      </w:r>
    </w:p>
    <w:p w14:paraId="5A28BCDC" w14:textId="77777777" w:rsidR="00B96061" w:rsidRPr="00B96061" w:rsidRDefault="00B96061" w:rsidP="00B960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данных мер должна способствовать обеспечению сбалансированности бюджета поселения и увеличению финансовой возможности, а также улучшению качества управления бюджетным процессом.</w:t>
      </w:r>
    </w:p>
    <w:p w14:paraId="67E231B1" w14:textId="77777777" w:rsidR="005E40B5" w:rsidRPr="007B2692" w:rsidRDefault="005E40B5" w:rsidP="005E40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9311C" w14:textId="77777777" w:rsidR="00B63DB2" w:rsidRDefault="00B63DB2" w:rsidP="00B63DB2">
      <w:pPr>
        <w:spacing w:line="276" w:lineRule="auto"/>
        <w:jc w:val="both"/>
        <w:rPr>
          <w:i/>
          <w:sz w:val="28"/>
          <w:szCs w:val="28"/>
        </w:rPr>
      </w:pPr>
    </w:p>
    <w:sectPr w:rsidR="00B63DB2" w:rsidSect="009B45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A464056"/>
    <w:multiLevelType w:val="hybridMultilevel"/>
    <w:tmpl w:val="ADE260E8"/>
    <w:lvl w:ilvl="0" w:tplc="E0C6937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49E"/>
    <w:rsid w:val="00001674"/>
    <w:rsid w:val="00003B82"/>
    <w:rsid w:val="00013633"/>
    <w:rsid w:val="00031121"/>
    <w:rsid w:val="00031E94"/>
    <w:rsid w:val="00034512"/>
    <w:rsid w:val="000A44B7"/>
    <w:rsid w:val="000B1AFB"/>
    <w:rsid w:val="000F2335"/>
    <w:rsid w:val="00156E59"/>
    <w:rsid w:val="001639A7"/>
    <w:rsid w:val="00185200"/>
    <w:rsid w:val="001E5973"/>
    <w:rsid w:val="001F0791"/>
    <w:rsid w:val="0021132C"/>
    <w:rsid w:val="002302D3"/>
    <w:rsid w:val="00266CC9"/>
    <w:rsid w:val="00294383"/>
    <w:rsid w:val="002B3E64"/>
    <w:rsid w:val="002D1FD5"/>
    <w:rsid w:val="00340AAD"/>
    <w:rsid w:val="003467E6"/>
    <w:rsid w:val="00347FBD"/>
    <w:rsid w:val="00353002"/>
    <w:rsid w:val="003F76EC"/>
    <w:rsid w:val="00472A3B"/>
    <w:rsid w:val="00475F0F"/>
    <w:rsid w:val="00476733"/>
    <w:rsid w:val="0049358B"/>
    <w:rsid w:val="00497864"/>
    <w:rsid w:val="004C3D7B"/>
    <w:rsid w:val="004D5C28"/>
    <w:rsid w:val="00526061"/>
    <w:rsid w:val="005268CC"/>
    <w:rsid w:val="00551FE2"/>
    <w:rsid w:val="005624D5"/>
    <w:rsid w:val="00583060"/>
    <w:rsid w:val="005C01DB"/>
    <w:rsid w:val="005E40B5"/>
    <w:rsid w:val="005F2EB7"/>
    <w:rsid w:val="00610B44"/>
    <w:rsid w:val="00624D9A"/>
    <w:rsid w:val="00632480"/>
    <w:rsid w:val="00660760"/>
    <w:rsid w:val="00670F1D"/>
    <w:rsid w:val="006A1AD1"/>
    <w:rsid w:val="006C2A98"/>
    <w:rsid w:val="006F18D4"/>
    <w:rsid w:val="006F7D1E"/>
    <w:rsid w:val="00710C03"/>
    <w:rsid w:val="00745BCC"/>
    <w:rsid w:val="00757FCF"/>
    <w:rsid w:val="00780970"/>
    <w:rsid w:val="00782942"/>
    <w:rsid w:val="007B2692"/>
    <w:rsid w:val="007D0D75"/>
    <w:rsid w:val="007D5F2A"/>
    <w:rsid w:val="007E034F"/>
    <w:rsid w:val="007E6389"/>
    <w:rsid w:val="007F6108"/>
    <w:rsid w:val="00826F2A"/>
    <w:rsid w:val="008379B6"/>
    <w:rsid w:val="00856D48"/>
    <w:rsid w:val="008B03A5"/>
    <w:rsid w:val="008C6713"/>
    <w:rsid w:val="008F639F"/>
    <w:rsid w:val="00921A90"/>
    <w:rsid w:val="0093015C"/>
    <w:rsid w:val="00970063"/>
    <w:rsid w:val="0097025A"/>
    <w:rsid w:val="009718E8"/>
    <w:rsid w:val="00984431"/>
    <w:rsid w:val="0099694A"/>
    <w:rsid w:val="009B456B"/>
    <w:rsid w:val="009D03A3"/>
    <w:rsid w:val="009E71CB"/>
    <w:rsid w:val="00A03802"/>
    <w:rsid w:val="00A309DE"/>
    <w:rsid w:val="00A311E4"/>
    <w:rsid w:val="00A578E6"/>
    <w:rsid w:val="00A73DC7"/>
    <w:rsid w:val="00A75BF8"/>
    <w:rsid w:val="00A925C9"/>
    <w:rsid w:val="00AB1C2B"/>
    <w:rsid w:val="00AE1B81"/>
    <w:rsid w:val="00B01250"/>
    <w:rsid w:val="00B01E41"/>
    <w:rsid w:val="00B04E44"/>
    <w:rsid w:val="00B11DF6"/>
    <w:rsid w:val="00B401B8"/>
    <w:rsid w:val="00B41D1D"/>
    <w:rsid w:val="00B44E1A"/>
    <w:rsid w:val="00B63DB2"/>
    <w:rsid w:val="00B66B7E"/>
    <w:rsid w:val="00B96061"/>
    <w:rsid w:val="00BC34B0"/>
    <w:rsid w:val="00BE250E"/>
    <w:rsid w:val="00BF1D57"/>
    <w:rsid w:val="00C01605"/>
    <w:rsid w:val="00C15487"/>
    <w:rsid w:val="00C16DB8"/>
    <w:rsid w:val="00C36EEE"/>
    <w:rsid w:val="00C50120"/>
    <w:rsid w:val="00C53CBA"/>
    <w:rsid w:val="00CA473D"/>
    <w:rsid w:val="00CC73E6"/>
    <w:rsid w:val="00CD51CB"/>
    <w:rsid w:val="00CE42A5"/>
    <w:rsid w:val="00CE6A1D"/>
    <w:rsid w:val="00D01055"/>
    <w:rsid w:val="00D013C9"/>
    <w:rsid w:val="00D13C3E"/>
    <w:rsid w:val="00D14229"/>
    <w:rsid w:val="00D17D85"/>
    <w:rsid w:val="00D33F5B"/>
    <w:rsid w:val="00D34713"/>
    <w:rsid w:val="00D4749E"/>
    <w:rsid w:val="00D632B8"/>
    <w:rsid w:val="00D74598"/>
    <w:rsid w:val="00D847A1"/>
    <w:rsid w:val="00D959AD"/>
    <w:rsid w:val="00DB5AE9"/>
    <w:rsid w:val="00DE16CF"/>
    <w:rsid w:val="00DF03D3"/>
    <w:rsid w:val="00DF1936"/>
    <w:rsid w:val="00DF68CB"/>
    <w:rsid w:val="00E13281"/>
    <w:rsid w:val="00E26AA5"/>
    <w:rsid w:val="00E46109"/>
    <w:rsid w:val="00E46745"/>
    <w:rsid w:val="00E97446"/>
    <w:rsid w:val="00EA5628"/>
    <w:rsid w:val="00EB5169"/>
    <w:rsid w:val="00EB791A"/>
    <w:rsid w:val="00F16420"/>
    <w:rsid w:val="00F27ECD"/>
    <w:rsid w:val="00F351C1"/>
    <w:rsid w:val="00F42A93"/>
    <w:rsid w:val="00F65207"/>
    <w:rsid w:val="00F66BBF"/>
    <w:rsid w:val="00F73D0A"/>
    <w:rsid w:val="00F76352"/>
    <w:rsid w:val="00FB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7E6C"/>
  <w15:docId w15:val="{80EB35BB-7306-4A19-8EDF-AED5ADB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AD"/>
  </w:style>
  <w:style w:type="paragraph" w:styleId="3">
    <w:name w:val="heading 3"/>
    <w:basedOn w:val="a"/>
    <w:link w:val="30"/>
    <w:uiPriority w:val="9"/>
    <w:qFormat/>
    <w:rsid w:val="009B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56B"/>
    <w:rPr>
      <w:color w:val="0000FF"/>
      <w:u w:val="single"/>
    </w:rPr>
  </w:style>
  <w:style w:type="paragraph" w:customStyle="1" w:styleId="unformattext">
    <w:name w:val="un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B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5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F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1C1"/>
  </w:style>
  <w:style w:type="character" w:customStyle="1" w:styleId="grame">
    <w:name w:val="grame"/>
    <w:basedOn w:val="a0"/>
    <w:rsid w:val="00F351C1"/>
  </w:style>
  <w:style w:type="paragraph" w:styleId="a5">
    <w:name w:val="Normal (Web)"/>
    <w:basedOn w:val="a"/>
    <w:uiPriority w:val="99"/>
    <w:rsid w:val="003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6352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4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0EA47D99B3A06430D9AB76E8C5FC0EB63BB749BBEC06AEEEBC0E16BCB6DFAE402A6C3183BF30B7C1350A3EF7Y2mFN" TargetMode="External"/><Relationship Id="rId5" Type="http://schemas.openxmlformats.org/officeDocument/2006/relationships/hyperlink" Target="consultantplus://offline/ref=CC0EA47D99B3A06430D9AB76E8C5FC0EB63BB840BBED06AEEEBC0E16BCB6DFAE402A6C3183BF30B7C1350A3EF7Y2m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</cp:lastModifiedBy>
  <cp:revision>137</cp:revision>
  <cp:lastPrinted>2022-09-29T08:14:00Z</cp:lastPrinted>
  <dcterms:created xsi:type="dcterms:W3CDTF">2019-08-13T10:27:00Z</dcterms:created>
  <dcterms:modified xsi:type="dcterms:W3CDTF">2024-10-01T08:15:00Z</dcterms:modified>
</cp:coreProperties>
</file>