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CD" w:rsidRDefault="00382ECD" w:rsidP="00382ECD">
      <w:pPr>
        <w:pStyle w:val="2"/>
        <w:ind w:left="-709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РОССИЙСКАЯ   ФЕДЕРАЦИЯ</w:t>
      </w:r>
    </w:p>
    <w:p w:rsidR="00382ECD" w:rsidRDefault="00382ECD" w:rsidP="00382ECD">
      <w:pPr>
        <w:ind w:left="-709"/>
        <w:jc w:val="center"/>
        <w:rPr>
          <w:b/>
          <w:bCs/>
        </w:rPr>
      </w:pPr>
      <w:r>
        <w:rPr>
          <w:b/>
          <w:bCs/>
        </w:rPr>
        <w:t>ИРКУТСКАЯ   ОБЛАСТЬ</w:t>
      </w:r>
    </w:p>
    <w:p w:rsidR="00382ECD" w:rsidRDefault="00382ECD" w:rsidP="00382ECD">
      <w:pPr>
        <w:ind w:left="-709"/>
        <w:jc w:val="center"/>
        <w:rPr>
          <w:b/>
        </w:rPr>
      </w:pPr>
      <w:r>
        <w:rPr>
          <w:b/>
        </w:rPr>
        <w:t>КУЙТУНСКИЙ РАЙОН</w:t>
      </w:r>
    </w:p>
    <w:p w:rsidR="00382ECD" w:rsidRDefault="00382ECD" w:rsidP="00382ECD">
      <w:pPr>
        <w:ind w:left="-709"/>
        <w:jc w:val="center"/>
        <w:rPr>
          <w:b/>
        </w:rPr>
      </w:pPr>
    </w:p>
    <w:p w:rsidR="00C42869" w:rsidRDefault="00382ECD" w:rsidP="00382ECD">
      <w:pPr>
        <w:pStyle w:val="9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АДМИНИСТРАЦИЯ   </w:t>
      </w:r>
    </w:p>
    <w:p w:rsidR="00382ECD" w:rsidRDefault="00C42869" w:rsidP="00382ECD">
      <w:pPr>
        <w:pStyle w:val="9"/>
        <w:ind w:left="-709"/>
        <w:rPr>
          <w:sz w:val="24"/>
          <w:szCs w:val="24"/>
        </w:rPr>
      </w:pPr>
      <w:r>
        <w:rPr>
          <w:sz w:val="24"/>
          <w:szCs w:val="24"/>
        </w:rPr>
        <w:t>ПАНАГИНСКОГО</w:t>
      </w:r>
      <w:r w:rsidR="00382ECD">
        <w:rPr>
          <w:sz w:val="24"/>
          <w:szCs w:val="24"/>
        </w:rPr>
        <w:t xml:space="preserve">  МУНИЦИПАЛЬНОГО  ОБРАЗОВАНИЯ</w:t>
      </w:r>
    </w:p>
    <w:p w:rsidR="00382ECD" w:rsidRDefault="00382ECD" w:rsidP="00382ECD">
      <w:pPr>
        <w:ind w:left="-709"/>
        <w:jc w:val="center"/>
        <w:rPr>
          <w:b/>
        </w:rPr>
      </w:pPr>
      <w:r>
        <w:rPr>
          <w:b/>
        </w:rPr>
        <w:t xml:space="preserve"> </w:t>
      </w:r>
    </w:p>
    <w:p w:rsidR="00382ECD" w:rsidRDefault="00382ECD" w:rsidP="00382ECD">
      <w:pPr>
        <w:ind w:left="-709"/>
        <w:jc w:val="center"/>
        <w:rPr>
          <w:b/>
          <w:spacing w:val="20"/>
        </w:rPr>
      </w:pPr>
      <w:r>
        <w:rPr>
          <w:b/>
          <w:spacing w:val="20"/>
        </w:rPr>
        <w:t>ГЛАВА АДМИНИСТРАЦИИ</w:t>
      </w:r>
    </w:p>
    <w:p w:rsidR="00382ECD" w:rsidRDefault="00382ECD" w:rsidP="00382ECD">
      <w:pPr>
        <w:ind w:left="-709"/>
        <w:jc w:val="center"/>
        <w:rPr>
          <w:b/>
          <w:spacing w:val="20"/>
        </w:rPr>
      </w:pPr>
    </w:p>
    <w:p w:rsidR="00382ECD" w:rsidRDefault="00382ECD" w:rsidP="00382ECD">
      <w:pPr>
        <w:pStyle w:val="8"/>
        <w:ind w:left="-709"/>
        <w:rPr>
          <w:bCs w:val="0"/>
          <w:spacing w:val="-20"/>
        </w:rPr>
      </w:pPr>
      <w:proofErr w:type="gramStart"/>
      <w:r>
        <w:rPr>
          <w:bCs w:val="0"/>
          <w:spacing w:val="-20"/>
        </w:rPr>
        <w:t>П</w:t>
      </w:r>
      <w:proofErr w:type="gramEnd"/>
      <w:r>
        <w:rPr>
          <w:bCs w:val="0"/>
          <w:spacing w:val="-20"/>
        </w:rPr>
        <w:t xml:space="preserve"> О С Т А Н О В Л Е Н И Е</w:t>
      </w:r>
    </w:p>
    <w:p w:rsidR="00382ECD" w:rsidRDefault="00382ECD" w:rsidP="00382ECD"/>
    <w:p w:rsidR="00382ECD" w:rsidRDefault="001F77FF" w:rsidP="00382ECD">
      <w:pPr>
        <w:pStyle w:val="3"/>
        <w:jc w:val="left"/>
      </w:pPr>
      <w:r>
        <w:t>17</w:t>
      </w:r>
      <w:r w:rsidR="00382ECD">
        <w:t>.0</w:t>
      </w:r>
      <w:r>
        <w:t>1.2017</w:t>
      </w:r>
      <w:r w:rsidR="00382ECD">
        <w:t xml:space="preserve"> г.              </w:t>
      </w:r>
      <w:r w:rsidR="00C42869">
        <w:t xml:space="preserve">             п. Панагино</w:t>
      </w:r>
      <w:r>
        <w:tab/>
      </w:r>
      <w:r>
        <w:tab/>
      </w:r>
      <w:r>
        <w:tab/>
        <w:t xml:space="preserve">             №  2</w:t>
      </w:r>
    </w:p>
    <w:p w:rsidR="00382ECD" w:rsidRDefault="00382ECD" w:rsidP="00382ECD"/>
    <w:p w:rsidR="00382ECD" w:rsidRDefault="00382ECD" w:rsidP="00382ECD"/>
    <w:p w:rsidR="00382ECD" w:rsidRDefault="00382ECD" w:rsidP="00382ECD">
      <w:pPr>
        <w:tabs>
          <w:tab w:val="left" w:pos="709"/>
          <w:tab w:val="left" w:pos="2410"/>
          <w:tab w:val="left" w:pos="5670"/>
          <w:tab w:val="left" w:pos="7088"/>
        </w:tabs>
        <w:spacing w:before="360" w:after="360"/>
        <w:ind w:left="79" w:right="2126"/>
        <w:jc w:val="both"/>
      </w:pPr>
      <w:r>
        <w:t xml:space="preserve">Об оплате труда  инспектора первичного воинского учета администрации </w:t>
      </w:r>
      <w:r w:rsidR="001F77FF">
        <w:t>Панагинского</w:t>
      </w:r>
      <w:r>
        <w:t xml:space="preserve"> муниципального образования с 01.01.201</w:t>
      </w:r>
      <w:r w:rsidR="001F77FF">
        <w:t>7</w:t>
      </w:r>
      <w:r>
        <w:t xml:space="preserve"> г.</w:t>
      </w:r>
    </w:p>
    <w:p w:rsidR="00382ECD" w:rsidRDefault="00382ECD" w:rsidP="00382ECD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упорядочения оплаты труда инспектору первичного воинского учета  адм</w:t>
      </w:r>
      <w:r w:rsidR="001F77FF">
        <w:rPr>
          <w:rFonts w:ascii="Times New Roman" w:hAnsi="Times New Roman" w:cs="Times New Roman"/>
          <w:sz w:val="24"/>
          <w:szCs w:val="24"/>
        </w:rPr>
        <w:t>инистрации Панагинского</w:t>
      </w:r>
      <w:r>
        <w:rPr>
          <w:rFonts w:ascii="Times New Roman" w:hAnsi="Times New Roman" w:cs="Times New Roman"/>
          <w:sz w:val="24"/>
          <w:szCs w:val="24"/>
        </w:rPr>
        <w:t xml:space="preserve"> МО, в соответствии  со статьями 135, 144 Трудового кодекса Российской Федерации</w:t>
      </w:r>
    </w:p>
    <w:p w:rsidR="00382ECD" w:rsidRDefault="00382ECD" w:rsidP="00382ECD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 :</w:t>
      </w:r>
    </w:p>
    <w:p w:rsidR="00382ECD" w:rsidRDefault="00382ECD" w:rsidP="00382ECD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suppressAutoHyphens/>
        <w:ind w:right="141" w:firstLine="709"/>
        <w:jc w:val="both"/>
        <w:rPr>
          <w:color w:val="FF0000"/>
        </w:rPr>
      </w:pPr>
      <w:r>
        <w:t xml:space="preserve">1. </w:t>
      </w:r>
      <w:r>
        <w:rPr>
          <w:color w:val="000000"/>
        </w:rPr>
        <w:t xml:space="preserve">Инспектору первичного воинского учета администрации  </w:t>
      </w:r>
      <w:r w:rsidR="001F77FF">
        <w:rPr>
          <w:color w:val="000000"/>
        </w:rPr>
        <w:t xml:space="preserve">Панагинского </w:t>
      </w:r>
      <w:r>
        <w:rPr>
          <w:color w:val="000000"/>
        </w:rPr>
        <w:t>муниципального образования:</w:t>
      </w:r>
    </w:p>
    <w:p w:rsidR="00382ECD" w:rsidRDefault="00382ECD" w:rsidP="00382ECD">
      <w:pPr>
        <w:suppressAutoHyphens/>
        <w:ind w:right="141" w:firstLine="709"/>
        <w:jc w:val="both"/>
      </w:pPr>
      <w:r>
        <w:t xml:space="preserve">1.1. Установить, что оплата труда инспектора первичного воинского учета состоит из должностного оклада, ежемесячных и иных дополнительных выплат. </w:t>
      </w:r>
    </w:p>
    <w:p w:rsidR="00382ECD" w:rsidRDefault="00382ECD" w:rsidP="00382ECD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Размер должностного оклада инспектора первичного воинского учета определяется размером субвенций, выделяемых в бюджет    </w:t>
      </w:r>
      <w:r w:rsidR="001F77FF">
        <w:rPr>
          <w:rFonts w:ascii="Times New Roman" w:hAnsi="Times New Roman" w:cs="Times New Roman"/>
          <w:sz w:val="24"/>
          <w:szCs w:val="24"/>
        </w:rPr>
        <w:t xml:space="preserve">Панагинского </w:t>
      </w:r>
      <w:r>
        <w:rPr>
          <w:rFonts w:ascii="Times New Roman" w:hAnsi="Times New Roman" w:cs="Times New Roman"/>
          <w:sz w:val="24"/>
          <w:szCs w:val="24"/>
        </w:rPr>
        <w:t xml:space="preserve"> МО на осуществление полномочий по постановке юношей на первичный воинский учет.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82ECD" w:rsidRDefault="00382ECD" w:rsidP="00382ECD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Производить инспектору первичного воинского учета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ежемесячные и иные дополнительные выплаты в виде:</w:t>
      </w:r>
    </w:p>
    <w:p w:rsidR="00382ECD" w:rsidRDefault="00382ECD" w:rsidP="00382ECD">
      <w:pPr>
        <w:suppressAutoHyphens/>
        <w:ind w:right="141" w:firstLine="709"/>
        <w:jc w:val="both"/>
      </w:pPr>
      <w:r>
        <w:t>а) ежемесячного денежного поощрения – в размере 25% должностного оклада;</w:t>
      </w:r>
    </w:p>
    <w:p w:rsidR="00382ECD" w:rsidRDefault="00382ECD" w:rsidP="00382ECD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ежемесячной надбавки к должностному окладу за выслугу лет.</w:t>
      </w:r>
    </w:p>
    <w:p w:rsidR="00382ECD" w:rsidRDefault="00382ECD" w:rsidP="00382ECD">
      <w:pPr>
        <w:suppressAutoHyphens/>
        <w:ind w:right="141"/>
        <w:jc w:val="both"/>
      </w:pPr>
      <w:r>
        <w:t xml:space="preserve">           в) единовременной выплаты при предоставлении ежегодного оплачиваемого отпуска – в размере 2  должностных окладов; </w:t>
      </w:r>
    </w:p>
    <w:p w:rsidR="00382ECD" w:rsidRDefault="00382ECD" w:rsidP="00382ECD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3. Фонд заработной платы   инспектора первичного воинского учета формировать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 </w:t>
      </w:r>
    </w:p>
    <w:p w:rsidR="00382ECD" w:rsidRDefault="00382ECD" w:rsidP="00382ECD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Утвердить:</w:t>
      </w:r>
    </w:p>
    <w:p w:rsidR="00382ECD" w:rsidRDefault="00382ECD" w:rsidP="00382ECD">
      <w:pPr>
        <w:pStyle w:val="ConsPlusTitle"/>
        <w:tabs>
          <w:tab w:val="left" w:pos="8679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1)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 порядке выплаты ежемесячного  денежного поощрения </w:t>
      </w:r>
      <w:r>
        <w:rPr>
          <w:rFonts w:ascii="Times New Roman" w:hAnsi="Times New Roman" w:cs="Times New Roman"/>
          <w:b w:val="0"/>
          <w:sz w:val="24"/>
          <w:szCs w:val="24"/>
        </w:rPr>
        <w:t>инспектору первичного воинского учета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администрации </w:t>
      </w:r>
      <w:r w:rsidR="0038732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Панагинского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муниципального  образования (прилагается);</w:t>
      </w:r>
    </w:p>
    <w:p w:rsidR="00382ECD" w:rsidRDefault="00382ECD" w:rsidP="00382ECD">
      <w:pPr>
        <w:pStyle w:val="ConsPlusTitle"/>
        <w:tabs>
          <w:tab w:val="left" w:pos="8679"/>
        </w:tabs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2)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порядке единовременной выплаты при предоставлении ежегодного оплачиваемого отпуска </w:t>
      </w:r>
      <w:r>
        <w:rPr>
          <w:rFonts w:ascii="Times New Roman" w:hAnsi="Times New Roman" w:cs="Times New Roman"/>
          <w:b w:val="0"/>
          <w:sz w:val="24"/>
          <w:szCs w:val="24"/>
        </w:rPr>
        <w:t>инспектору первичного воинского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Новотельбинского муниципального образования  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(прилагается);</w:t>
      </w:r>
    </w:p>
    <w:p w:rsidR="00382ECD" w:rsidRDefault="00382ECD" w:rsidP="00382ECD">
      <w:pPr>
        <w:pStyle w:val="ConsPlusTitle"/>
        <w:tabs>
          <w:tab w:val="left" w:pos="8679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3)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порядке выплаты ежемесячного надбавки за выслугу лет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инспектору первичного воинского учета администрации </w:t>
      </w:r>
      <w:r w:rsidR="00387329">
        <w:rPr>
          <w:rFonts w:ascii="Times New Roman" w:hAnsi="Times New Roman" w:cs="Times New Roman"/>
          <w:b w:val="0"/>
          <w:sz w:val="24"/>
          <w:szCs w:val="24"/>
        </w:rPr>
        <w:t xml:space="preserve">Панагинского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  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(прилагается);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82ECD" w:rsidRDefault="00382ECD" w:rsidP="00382ECD">
      <w:pPr>
        <w:ind w:left="57" w:right="141" w:firstLine="652"/>
        <w:jc w:val="both"/>
      </w:pPr>
      <w:r>
        <w:t>5. Действие н</w:t>
      </w:r>
      <w:r>
        <w:rPr>
          <w:snapToGrid w:val="0"/>
        </w:rPr>
        <w:t xml:space="preserve">астоящего  Постановления распространить  с </w:t>
      </w:r>
      <w:r>
        <w:t>1 января 201</w:t>
      </w:r>
      <w:r w:rsidR="00387329">
        <w:t>7</w:t>
      </w:r>
      <w:r>
        <w:t xml:space="preserve"> года.</w:t>
      </w:r>
    </w:p>
    <w:p w:rsidR="00382ECD" w:rsidRDefault="00382ECD" w:rsidP="00382ECD">
      <w:pPr>
        <w:ind w:left="57" w:right="141" w:firstLine="652"/>
        <w:jc w:val="both"/>
      </w:pPr>
    </w:p>
    <w:p w:rsidR="00382ECD" w:rsidRDefault="00382ECD" w:rsidP="00382ECD">
      <w:pPr>
        <w:ind w:left="57" w:right="141" w:firstLine="652"/>
        <w:jc w:val="both"/>
      </w:pPr>
    </w:p>
    <w:p w:rsidR="00382ECD" w:rsidRDefault="00382ECD" w:rsidP="00382ECD">
      <w:pPr>
        <w:ind w:left="57" w:right="141" w:firstLine="652"/>
        <w:jc w:val="both"/>
      </w:pPr>
    </w:p>
    <w:p w:rsidR="00382ECD" w:rsidRDefault="00382ECD" w:rsidP="00382ECD">
      <w:pPr>
        <w:ind w:left="57" w:right="141" w:firstLine="652"/>
        <w:jc w:val="both"/>
      </w:pPr>
    </w:p>
    <w:p w:rsidR="00382ECD" w:rsidRDefault="00382ECD" w:rsidP="00382ECD">
      <w:pPr>
        <w:ind w:left="57" w:right="141" w:firstLine="652"/>
        <w:jc w:val="both"/>
      </w:pPr>
    </w:p>
    <w:p w:rsidR="00382ECD" w:rsidRDefault="00382ECD" w:rsidP="00382ECD">
      <w:pPr>
        <w:jc w:val="both"/>
        <w:rPr>
          <w:b/>
          <w:bCs/>
        </w:rPr>
      </w:pPr>
    </w:p>
    <w:p w:rsidR="00382ECD" w:rsidRDefault="00382ECD" w:rsidP="00382ECD">
      <w:pPr>
        <w:rPr>
          <w:bCs/>
        </w:rPr>
      </w:pPr>
      <w:r>
        <w:rPr>
          <w:bCs/>
        </w:rPr>
        <w:t xml:space="preserve"> Глава администрации:                                             </w:t>
      </w:r>
      <w:r w:rsidR="00387329">
        <w:rPr>
          <w:bCs/>
        </w:rPr>
        <w:t>Е.А.Тихонова</w:t>
      </w:r>
    </w:p>
    <w:p w:rsidR="00382ECD" w:rsidRDefault="00382ECD" w:rsidP="00382ECD">
      <w:pPr>
        <w:jc w:val="both"/>
      </w:pPr>
    </w:p>
    <w:p w:rsidR="00382ECD" w:rsidRDefault="00382ECD" w:rsidP="00382ECD">
      <w:pPr>
        <w:jc w:val="both"/>
      </w:pPr>
    </w:p>
    <w:p w:rsidR="00382ECD" w:rsidRDefault="00382ECD" w:rsidP="00382ECD">
      <w:pPr>
        <w:jc w:val="both"/>
      </w:pPr>
    </w:p>
    <w:p w:rsidR="00382ECD" w:rsidRDefault="00382ECD" w:rsidP="00382ECD">
      <w:pPr>
        <w:jc w:val="both"/>
      </w:pPr>
    </w:p>
    <w:p w:rsidR="00382ECD" w:rsidRDefault="00382ECD" w:rsidP="00382ECD">
      <w:pPr>
        <w:jc w:val="both"/>
      </w:pPr>
    </w:p>
    <w:p w:rsidR="00382ECD" w:rsidRDefault="00382ECD" w:rsidP="00382ECD">
      <w:pPr>
        <w:jc w:val="both"/>
      </w:pPr>
    </w:p>
    <w:p w:rsidR="00382ECD" w:rsidRDefault="00382ECD" w:rsidP="00382ECD">
      <w:pPr>
        <w:jc w:val="both"/>
      </w:pPr>
    </w:p>
    <w:p w:rsidR="00382ECD" w:rsidRDefault="00382ECD" w:rsidP="00382ECD">
      <w:pPr>
        <w:jc w:val="both"/>
      </w:pPr>
    </w:p>
    <w:p w:rsidR="00382ECD" w:rsidRDefault="00382ECD" w:rsidP="00382ECD">
      <w:pPr>
        <w:jc w:val="both"/>
      </w:pPr>
    </w:p>
    <w:p w:rsidR="00382ECD" w:rsidRDefault="00382ECD" w:rsidP="00382ECD">
      <w:pPr>
        <w:jc w:val="both"/>
      </w:pPr>
    </w:p>
    <w:p w:rsidR="00382ECD" w:rsidRDefault="00382ECD" w:rsidP="00382ECD">
      <w:pPr>
        <w:jc w:val="both"/>
      </w:pPr>
    </w:p>
    <w:p w:rsidR="00382ECD" w:rsidRDefault="00382ECD" w:rsidP="00382ECD">
      <w:pPr>
        <w:jc w:val="both"/>
      </w:pPr>
    </w:p>
    <w:p w:rsidR="00382ECD" w:rsidRDefault="00382ECD" w:rsidP="00382ECD">
      <w:pPr>
        <w:jc w:val="both"/>
      </w:pPr>
    </w:p>
    <w:p w:rsidR="00382ECD" w:rsidRDefault="00382ECD" w:rsidP="00382ECD">
      <w:pPr>
        <w:jc w:val="both"/>
      </w:pPr>
    </w:p>
    <w:p w:rsidR="00382ECD" w:rsidRDefault="00382ECD" w:rsidP="00382ECD">
      <w:pPr>
        <w:jc w:val="both"/>
      </w:pPr>
    </w:p>
    <w:p w:rsidR="00382ECD" w:rsidRDefault="00382ECD" w:rsidP="00382ECD">
      <w:pPr>
        <w:jc w:val="both"/>
      </w:pPr>
    </w:p>
    <w:p w:rsidR="00382ECD" w:rsidRDefault="00382ECD" w:rsidP="00382ECD">
      <w:pPr>
        <w:jc w:val="both"/>
      </w:pPr>
    </w:p>
    <w:p w:rsidR="00382ECD" w:rsidRDefault="00382ECD" w:rsidP="00382ECD">
      <w:pPr>
        <w:jc w:val="both"/>
      </w:pPr>
    </w:p>
    <w:p w:rsidR="00382ECD" w:rsidRDefault="00382ECD" w:rsidP="00382ECD">
      <w:pPr>
        <w:jc w:val="both"/>
      </w:pPr>
    </w:p>
    <w:p w:rsidR="00382ECD" w:rsidRDefault="00382ECD" w:rsidP="00382ECD">
      <w:pPr>
        <w:jc w:val="both"/>
      </w:pPr>
    </w:p>
    <w:p w:rsidR="00382ECD" w:rsidRDefault="00382ECD" w:rsidP="00382ECD">
      <w:pPr>
        <w:jc w:val="both"/>
      </w:pPr>
    </w:p>
    <w:p w:rsidR="00382ECD" w:rsidRDefault="00382ECD" w:rsidP="00382ECD">
      <w:pPr>
        <w:jc w:val="both"/>
      </w:pPr>
    </w:p>
    <w:p w:rsidR="00382ECD" w:rsidRDefault="00382ECD" w:rsidP="00382ECD">
      <w:pPr>
        <w:jc w:val="both"/>
      </w:pPr>
    </w:p>
    <w:p w:rsidR="00382ECD" w:rsidRDefault="00382ECD" w:rsidP="00382ECD">
      <w:pPr>
        <w:jc w:val="both"/>
      </w:pPr>
    </w:p>
    <w:p w:rsidR="00382ECD" w:rsidRDefault="00382ECD" w:rsidP="00382ECD">
      <w:pPr>
        <w:jc w:val="both"/>
      </w:pPr>
    </w:p>
    <w:p w:rsidR="00382ECD" w:rsidRDefault="00382ECD" w:rsidP="00382ECD">
      <w:pPr>
        <w:jc w:val="both"/>
      </w:pPr>
    </w:p>
    <w:p w:rsidR="00382ECD" w:rsidRDefault="00382ECD" w:rsidP="00382ECD">
      <w:pPr>
        <w:jc w:val="both"/>
      </w:pPr>
    </w:p>
    <w:p w:rsidR="00382ECD" w:rsidRDefault="00382ECD" w:rsidP="00382ECD">
      <w:pPr>
        <w:jc w:val="both"/>
      </w:pPr>
    </w:p>
    <w:p w:rsidR="00382ECD" w:rsidRDefault="00382ECD" w:rsidP="00382ECD">
      <w:pPr>
        <w:jc w:val="both"/>
      </w:pPr>
    </w:p>
    <w:p w:rsidR="00382ECD" w:rsidRDefault="00382ECD" w:rsidP="00382ECD">
      <w:pPr>
        <w:jc w:val="both"/>
      </w:pPr>
    </w:p>
    <w:p w:rsidR="00382ECD" w:rsidRDefault="00382ECD" w:rsidP="00382ECD">
      <w:pPr>
        <w:jc w:val="both"/>
      </w:pPr>
    </w:p>
    <w:p w:rsidR="00382ECD" w:rsidRDefault="00382ECD" w:rsidP="00382ECD">
      <w:pPr>
        <w:jc w:val="both"/>
      </w:pPr>
    </w:p>
    <w:p w:rsidR="00382ECD" w:rsidRDefault="00382ECD" w:rsidP="00382ECD">
      <w:pPr>
        <w:jc w:val="both"/>
      </w:pPr>
    </w:p>
    <w:p w:rsidR="00382ECD" w:rsidRDefault="00382ECD" w:rsidP="00382ECD">
      <w:pPr>
        <w:jc w:val="both"/>
      </w:pPr>
    </w:p>
    <w:p w:rsidR="00382ECD" w:rsidRDefault="00382ECD" w:rsidP="00382ECD">
      <w:pPr>
        <w:jc w:val="both"/>
      </w:pPr>
    </w:p>
    <w:p w:rsidR="00382ECD" w:rsidRDefault="00382ECD" w:rsidP="00382ECD">
      <w:pPr>
        <w:jc w:val="both"/>
      </w:pPr>
    </w:p>
    <w:p w:rsidR="00382ECD" w:rsidRDefault="00382ECD" w:rsidP="00382ECD">
      <w:pPr>
        <w:jc w:val="both"/>
      </w:pPr>
    </w:p>
    <w:p w:rsidR="00382ECD" w:rsidRDefault="00382ECD" w:rsidP="00382ECD">
      <w:pPr>
        <w:jc w:val="both"/>
      </w:pPr>
    </w:p>
    <w:p w:rsidR="00382ECD" w:rsidRDefault="00382ECD" w:rsidP="00382EC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/>
    <w:p w:rsidR="00382ECD" w:rsidRDefault="00382ECD" w:rsidP="00382ECD"/>
    <w:p w:rsidR="00382ECD" w:rsidRDefault="00382ECD" w:rsidP="00382ECD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>Утверждено:</w:t>
      </w:r>
    </w:p>
    <w:p w:rsidR="00382ECD" w:rsidRDefault="00382ECD" w:rsidP="00382ECD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Постановлением главы администрации                       </w:t>
      </w:r>
    </w:p>
    <w:p w:rsidR="00382ECD" w:rsidRDefault="00382ECD" w:rsidP="00382ECD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387329">
        <w:rPr>
          <w:rFonts w:ascii="Times New Roman" w:hAnsi="Times New Roman" w:cs="Times New Roman"/>
        </w:rPr>
        <w:t>Панагинского</w:t>
      </w:r>
    </w:p>
    <w:p w:rsidR="00382ECD" w:rsidRDefault="00382ECD" w:rsidP="00382ECD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муниципального образования </w:t>
      </w:r>
    </w:p>
    <w:p w:rsidR="00382ECD" w:rsidRDefault="00382ECD" w:rsidP="00382ECD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от    </w:t>
      </w:r>
      <w:r w:rsidR="00387329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.0</w:t>
      </w:r>
      <w:r w:rsidR="0038732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.201</w:t>
      </w:r>
      <w:r w:rsidR="00387329">
        <w:rPr>
          <w:rFonts w:ascii="Times New Roman" w:hAnsi="Times New Roman" w:cs="Times New Roman"/>
        </w:rPr>
        <w:t>7  года  № 2</w:t>
      </w:r>
    </w:p>
    <w:p w:rsidR="00382ECD" w:rsidRDefault="00382ECD" w:rsidP="00382EC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Положение </w:t>
      </w:r>
    </w:p>
    <w:p w:rsidR="00382ECD" w:rsidRDefault="00382ECD" w:rsidP="00382EC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 оплате труда инспектора первичного воинского                  </w:t>
      </w:r>
    </w:p>
    <w:p w:rsidR="00382ECD" w:rsidRDefault="00382ECD" w:rsidP="00382EC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учета  </w:t>
      </w:r>
      <w:r w:rsidR="00387329">
        <w:rPr>
          <w:rFonts w:ascii="Times New Roman" w:hAnsi="Times New Roman" w:cs="Times New Roman"/>
          <w:sz w:val="28"/>
          <w:szCs w:val="28"/>
        </w:rPr>
        <w:t>Панагинского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82ECD" w:rsidRDefault="00382ECD" w:rsidP="00382EC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2ECD" w:rsidRDefault="00382ECD" w:rsidP="00382ECD">
      <w:pPr>
        <w:autoSpaceDE w:val="0"/>
        <w:autoSpaceDN w:val="0"/>
        <w:adjustRightInd w:val="0"/>
        <w:jc w:val="both"/>
        <w:rPr>
          <w:bCs/>
        </w:rPr>
      </w:pPr>
      <w:proofErr w:type="gramStart"/>
      <w:r>
        <w:rPr>
          <w:bCs/>
        </w:rPr>
        <w:t xml:space="preserve">Настоящее Положение по оплате труда </w:t>
      </w:r>
      <w:r>
        <w:t xml:space="preserve">инспектору первичного воинского учета </w:t>
      </w:r>
      <w:r w:rsidR="00387329">
        <w:rPr>
          <w:bCs/>
        </w:rPr>
        <w:t>Панагинского</w:t>
      </w:r>
      <w:r>
        <w:rPr>
          <w:bCs/>
        </w:rPr>
        <w:t xml:space="preserve"> муниципального образования  разработано в соответствии  </w:t>
      </w:r>
      <w:r>
        <w:t>с  рекомендациями начальника отдела военного комиссариата Иркутской области по Куйтунскому району,</w:t>
      </w:r>
      <w:r>
        <w:rPr>
          <w:bCs/>
        </w:rPr>
        <w:t xml:space="preserve"> со статьями 135, 144 Трудового кодекса Российской Федерации с учетом размера субвенций, выделяемых Поселению на осуществление полномочий по постановки на первичный воинский учет и устанавливает порядок оплаты труда </w:t>
      </w:r>
      <w:r>
        <w:t xml:space="preserve">инспектору первичного воинского учета </w:t>
      </w:r>
      <w:r w:rsidR="00387329">
        <w:rPr>
          <w:bCs/>
        </w:rPr>
        <w:t>Панагинского</w:t>
      </w:r>
      <w:r>
        <w:rPr>
          <w:bCs/>
        </w:rPr>
        <w:t xml:space="preserve"> муниципального</w:t>
      </w:r>
      <w:proofErr w:type="gramEnd"/>
      <w:r>
        <w:rPr>
          <w:bCs/>
        </w:rPr>
        <w:t xml:space="preserve"> образования.</w:t>
      </w:r>
    </w:p>
    <w:p w:rsidR="00382ECD" w:rsidRDefault="00382ECD" w:rsidP="00382ECD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382ECD" w:rsidRDefault="00382ECD" w:rsidP="00382ECD">
      <w:pPr>
        <w:rPr>
          <w:sz w:val="28"/>
          <w:szCs w:val="28"/>
        </w:rPr>
      </w:pPr>
      <w:r>
        <w:rPr>
          <w:bCs/>
        </w:rPr>
        <w:t xml:space="preserve">                                                      1. </w:t>
      </w:r>
      <w:r>
        <w:rPr>
          <w:sz w:val="28"/>
          <w:szCs w:val="28"/>
        </w:rPr>
        <w:t>Общие положения</w:t>
      </w:r>
    </w:p>
    <w:p w:rsidR="00382ECD" w:rsidRDefault="00382ECD" w:rsidP="00382ECD">
      <w:pPr>
        <w:tabs>
          <w:tab w:val="num" w:pos="1485"/>
        </w:tabs>
        <w:autoSpaceDE w:val="0"/>
        <w:autoSpaceDN w:val="0"/>
        <w:adjustRightInd w:val="0"/>
        <w:jc w:val="both"/>
      </w:pPr>
      <w:r>
        <w:t>1.1</w:t>
      </w:r>
      <w:r>
        <w:rPr>
          <w:sz w:val="28"/>
          <w:szCs w:val="28"/>
        </w:rPr>
        <w:t>.</w:t>
      </w:r>
      <w:r>
        <w:t xml:space="preserve"> </w:t>
      </w:r>
      <w:proofErr w:type="gramStart"/>
      <w:r>
        <w:t>Размер оплаты труда</w:t>
      </w:r>
      <w:proofErr w:type="gramEnd"/>
      <w:r>
        <w:t xml:space="preserve"> инспектора первичного воинского учета разработан в соответствии   </w:t>
      </w:r>
      <w:r>
        <w:rPr>
          <w:bCs/>
        </w:rPr>
        <w:t>с учетом размера субвенций, выделяемых Поселению на осуществление полномочий по постановки на первичный воинский учет.</w:t>
      </w:r>
    </w:p>
    <w:p w:rsidR="00382ECD" w:rsidRDefault="00382ECD" w:rsidP="00382ECD">
      <w:pPr>
        <w:tabs>
          <w:tab w:val="num" w:pos="1485"/>
        </w:tabs>
        <w:autoSpaceDE w:val="0"/>
        <w:autoSpaceDN w:val="0"/>
        <w:adjustRightInd w:val="0"/>
        <w:jc w:val="both"/>
      </w:pPr>
      <w:r>
        <w:t xml:space="preserve"> 1.2. Оплата труда инспектора первичного воинского учета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должности.</w:t>
      </w:r>
    </w:p>
    <w:p w:rsidR="00382ECD" w:rsidRDefault="00382ECD" w:rsidP="00382ECD">
      <w:pPr>
        <w:tabs>
          <w:tab w:val="num" w:pos="1485"/>
        </w:tabs>
        <w:autoSpaceDE w:val="0"/>
        <w:autoSpaceDN w:val="0"/>
        <w:adjustRightInd w:val="0"/>
        <w:jc w:val="both"/>
      </w:pPr>
      <w:r>
        <w:t xml:space="preserve"> 1.3. Денежное содержание инспектора первичного воинского учета состоит из должностного оклада в соответствии с замещаемой им должностью, а также из ежемесячных и  иных  дополнительных выплат.</w:t>
      </w:r>
    </w:p>
    <w:p w:rsidR="00382ECD" w:rsidRDefault="00382ECD" w:rsidP="00382ECD">
      <w:pPr>
        <w:tabs>
          <w:tab w:val="num" w:pos="1485"/>
        </w:tabs>
        <w:autoSpaceDE w:val="0"/>
        <w:autoSpaceDN w:val="0"/>
        <w:adjustRightInd w:val="0"/>
        <w:jc w:val="both"/>
      </w:pPr>
      <w:r>
        <w:t xml:space="preserve"> 1.4. Ежемесячные выплаты включают:</w:t>
      </w:r>
    </w:p>
    <w:p w:rsidR="00382ECD" w:rsidRDefault="00382ECD" w:rsidP="00382ECD">
      <w:pPr>
        <w:tabs>
          <w:tab w:val="num" w:pos="1485"/>
        </w:tabs>
        <w:autoSpaceDE w:val="0"/>
        <w:autoSpaceDN w:val="0"/>
        <w:adjustRightInd w:val="0"/>
        <w:jc w:val="both"/>
      </w:pPr>
      <w:r>
        <w:t>- ежемесячное денежное поощрение;</w:t>
      </w:r>
    </w:p>
    <w:p w:rsidR="00382ECD" w:rsidRDefault="00382ECD" w:rsidP="00382ECD">
      <w:pPr>
        <w:tabs>
          <w:tab w:val="num" w:pos="1485"/>
        </w:tabs>
        <w:autoSpaceDE w:val="0"/>
        <w:autoSpaceDN w:val="0"/>
        <w:adjustRightInd w:val="0"/>
        <w:jc w:val="both"/>
      </w:pPr>
      <w:r>
        <w:t>- ежемесячную надбавку к должностному окладу за выслугу лет.</w:t>
      </w:r>
    </w:p>
    <w:p w:rsidR="00382ECD" w:rsidRDefault="00382ECD" w:rsidP="00382ECD">
      <w:pPr>
        <w:tabs>
          <w:tab w:val="num" w:pos="1485"/>
        </w:tabs>
        <w:autoSpaceDE w:val="0"/>
        <w:autoSpaceDN w:val="0"/>
        <w:adjustRightInd w:val="0"/>
        <w:jc w:val="both"/>
      </w:pPr>
      <w:r>
        <w:t xml:space="preserve">Размер каждой надбавки исчисляется от должностного оклада без учета других надбавок. </w:t>
      </w:r>
    </w:p>
    <w:p w:rsidR="00382ECD" w:rsidRDefault="00382ECD" w:rsidP="00382ECD">
      <w:pPr>
        <w:tabs>
          <w:tab w:val="num" w:pos="1485"/>
        </w:tabs>
        <w:autoSpaceDE w:val="0"/>
        <w:autoSpaceDN w:val="0"/>
        <w:adjustRightInd w:val="0"/>
        <w:jc w:val="both"/>
      </w:pPr>
      <w:r>
        <w:t xml:space="preserve">Предусмотренная оплата труда производится в пределах установленного фонда оплаты труда инспектора первичного воинского учета, и утверждается  главой администрации </w:t>
      </w:r>
      <w:r w:rsidR="00387329">
        <w:t>Панагинского</w:t>
      </w:r>
      <w:r>
        <w:t xml:space="preserve"> сельского поселения.</w:t>
      </w:r>
    </w:p>
    <w:p w:rsidR="00382ECD" w:rsidRDefault="00382ECD" w:rsidP="00382E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 случаях, установленных законодательством Российской Федерации,  к денежному содержанию муниципального служащего устанавливается 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размерах, определенных федеральным и областным законодательством, а также муниципальными правовыми актами.</w:t>
      </w:r>
    </w:p>
    <w:p w:rsidR="00382ECD" w:rsidRDefault="00382ECD" w:rsidP="00382ECD">
      <w:pPr>
        <w:autoSpaceDE w:val="0"/>
        <w:autoSpaceDN w:val="0"/>
        <w:adjustRightInd w:val="0"/>
        <w:jc w:val="both"/>
      </w:pPr>
      <w:r>
        <w:t xml:space="preserve"> 1.8 Источником финансирования денежного содержания инспектора первичного воинского учета являются средства бюджета </w:t>
      </w:r>
      <w:r w:rsidR="00387329">
        <w:t>Панагинского</w:t>
      </w:r>
      <w:r>
        <w:t xml:space="preserve"> МО в виде субвенции из областного бюджета для реализации переданных государственных полномочий органов государственной власти Иркутской области.</w:t>
      </w:r>
    </w:p>
    <w:p w:rsidR="00382ECD" w:rsidRDefault="00382ECD" w:rsidP="00382ECD">
      <w:pPr>
        <w:jc w:val="center"/>
      </w:pPr>
    </w:p>
    <w:p w:rsidR="00382ECD" w:rsidRDefault="00382ECD" w:rsidP="00382EC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администрации:                                                     </w:t>
      </w:r>
      <w:r w:rsidR="00387329">
        <w:rPr>
          <w:rFonts w:ascii="Times New Roman" w:hAnsi="Times New Roman" w:cs="Times New Roman"/>
          <w:sz w:val="24"/>
          <w:szCs w:val="24"/>
        </w:rPr>
        <w:t>Е.А.Тихонова</w:t>
      </w:r>
    </w:p>
    <w:p w:rsidR="00382ECD" w:rsidRDefault="00382ECD" w:rsidP="00382EC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Утверждено:</w:t>
      </w:r>
    </w:p>
    <w:p w:rsidR="00382ECD" w:rsidRDefault="00382ECD" w:rsidP="00382ECD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Постановлением главы администрации                       </w:t>
      </w:r>
    </w:p>
    <w:p w:rsidR="00382ECD" w:rsidRDefault="00382ECD" w:rsidP="00382ECD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387329">
        <w:rPr>
          <w:rFonts w:ascii="Times New Roman" w:hAnsi="Times New Roman" w:cs="Times New Roman"/>
        </w:rPr>
        <w:t>Панагинского</w:t>
      </w:r>
      <w:r>
        <w:rPr>
          <w:rFonts w:ascii="Times New Roman" w:hAnsi="Times New Roman" w:cs="Times New Roman"/>
        </w:rPr>
        <w:t xml:space="preserve">  </w:t>
      </w:r>
    </w:p>
    <w:p w:rsidR="00382ECD" w:rsidRDefault="00382ECD" w:rsidP="00382ECD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муниципального образования </w:t>
      </w:r>
    </w:p>
    <w:p w:rsidR="00382ECD" w:rsidRDefault="00382ECD" w:rsidP="00382ECD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от   </w:t>
      </w:r>
      <w:r w:rsidR="00387329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.0</w:t>
      </w:r>
      <w:r w:rsidR="0038732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.201</w:t>
      </w:r>
      <w:r w:rsidR="00387329">
        <w:rPr>
          <w:rFonts w:ascii="Times New Roman" w:hAnsi="Times New Roman" w:cs="Times New Roman"/>
        </w:rPr>
        <w:t>7  года  № 2</w:t>
      </w:r>
    </w:p>
    <w:p w:rsidR="00382ECD" w:rsidRDefault="00382ECD" w:rsidP="00382ECD">
      <w:pPr>
        <w:ind w:left="360"/>
        <w:jc w:val="center"/>
        <w:rPr>
          <w:sz w:val="28"/>
          <w:szCs w:val="28"/>
        </w:rPr>
      </w:pPr>
    </w:p>
    <w:p w:rsidR="00382ECD" w:rsidRDefault="00382ECD" w:rsidP="00382EC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2ECD" w:rsidRDefault="00382ECD" w:rsidP="00382ECD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Установление должностного оклада</w:t>
      </w:r>
    </w:p>
    <w:p w:rsidR="00382ECD" w:rsidRDefault="00382ECD" w:rsidP="00382ECD">
      <w:pPr>
        <w:ind w:left="360"/>
        <w:rPr>
          <w:sz w:val="28"/>
          <w:szCs w:val="28"/>
        </w:rPr>
      </w:pPr>
    </w:p>
    <w:p w:rsidR="00382ECD" w:rsidRDefault="00382ECD" w:rsidP="00382ECD">
      <w:pPr>
        <w:autoSpaceDE w:val="0"/>
        <w:autoSpaceDN w:val="0"/>
        <w:adjustRightInd w:val="0"/>
        <w:jc w:val="both"/>
      </w:pPr>
      <w:r>
        <w:t xml:space="preserve">2.1. Возможный размер должностного оклада инспектора первичного воинского учета </w:t>
      </w:r>
      <w:r w:rsidR="00387329">
        <w:t>Панагинского</w:t>
      </w:r>
      <w:r>
        <w:t xml:space="preserve"> муниципального образования устанавливается в зависимости от размера субвенции из областного бюджета для реализации переданных государственных полномочий органов государственной власти Иркутской области бюджету </w:t>
      </w:r>
      <w:r w:rsidR="00387329">
        <w:t>Панагинского</w:t>
      </w:r>
      <w:r>
        <w:t xml:space="preserve"> муниципального образования.</w:t>
      </w:r>
    </w:p>
    <w:p w:rsidR="00382ECD" w:rsidRDefault="00382ECD" w:rsidP="00382ECD">
      <w:pPr>
        <w:pStyle w:val="ConsNormal"/>
        <w:widowControl/>
        <w:numPr>
          <w:ilvl w:val="1"/>
          <w:numId w:val="2"/>
        </w:num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инспектора первичного </w:t>
      </w:r>
      <w:r w:rsidR="00387329">
        <w:rPr>
          <w:rFonts w:ascii="Times New Roman" w:hAnsi="Times New Roman" w:cs="Times New Roman"/>
          <w:sz w:val="24"/>
          <w:szCs w:val="24"/>
        </w:rPr>
        <w:t>воинского учета Панагинского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установить с учетом размера должностного оклада:  </w:t>
      </w:r>
    </w:p>
    <w:p w:rsidR="00382ECD" w:rsidRDefault="00382ECD" w:rsidP="00382E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2ECD" w:rsidRDefault="00382ECD" w:rsidP="00382E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Должностной оклад </w:t>
      </w:r>
    </w:p>
    <w:p w:rsidR="00382ECD" w:rsidRDefault="00382ECD" w:rsidP="00382E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инспектора первичного воинского учета  </w:t>
      </w:r>
      <w:r w:rsidR="00387329">
        <w:rPr>
          <w:rFonts w:ascii="Times New Roman" w:hAnsi="Times New Roman" w:cs="Times New Roman"/>
          <w:b/>
          <w:sz w:val="24"/>
          <w:szCs w:val="24"/>
        </w:rPr>
        <w:t>Панагинского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382ECD" w:rsidRDefault="00382ECD" w:rsidP="00382E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931"/>
        <w:gridCol w:w="4461"/>
        <w:gridCol w:w="1417"/>
        <w:gridCol w:w="2762"/>
      </w:tblGrid>
      <w:tr w:rsidR="00382ECD" w:rsidTr="00382EC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CD" w:rsidRDefault="00382E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CD" w:rsidRDefault="00382E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CD" w:rsidRDefault="00382E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CD" w:rsidRDefault="00382EC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оклад </w:t>
            </w:r>
          </w:p>
          <w:p w:rsidR="00382ECD" w:rsidRDefault="00382EC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руб.)</w:t>
            </w:r>
          </w:p>
        </w:tc>
      </w:tr>
      <w:tr w:rsidR="00382ECD" w:rsidTr="00382EC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CD" w:rsidRDefault="00382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CD" w:rsidRDefault="00382E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Инспектор первичного воинского учета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CD" w:rsidRDefault="00382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CD" w:rsidRDefault="00382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1 120</w:t>
            </w:r>
          </w:p>
        </w:tc>
      </w:tr>
    </w:tbl>
    <w:p w:rsidR="00382ECD" w:rsidRDefault="00382ECD" w:rsidP="00382E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администрации:                                                                  </w:t>
      </w:r>
      <w:r w:rsidR="00387329">
        <w:rPr>
          <w:rFonts w:ascii="Times New Roman" w:hAnsi="Times New Roman" w:cs="Times New Roman"/>
          <w:sz w:val="24"/>
          <w:szCs w:val="24"/>
        </w:rPr>
        <w:t>Е.А.Тихонова</w:t>
      </w:r>
    </w:p>
    <w:p w:rsidR="00382ECD" w:rsidRDefault="00382ECD" w:rsidP="00382EC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jc w:val="both"/>
      </w:pPr>
    </w:p>
    <w:p w:rsidR="00382ECD" w:rsidRDefault="00382ECD" w:rsidP="00382E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Утверждено:</w:t>
      </w:r>
    </w:p>
    <w:p w:rsidR="00382ECD" w:rsidRDefault="00382ECD" w:rsidP="00382ECD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Постановлением главы администрации                       </w:t>
      </w:r>
    </w:p>
    <w:p w:rsidR="00382ECD" w:rsidRDefault="00382ECD" w:rsidP="00382ECD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387329">
        <w:rPr>
          <w:rFonts w:ascii="Times New Roman" w:hAnsi="Times New Roman" w:cs="Times New Roman"/>
        </w:rPr>
        <w:t>Панагинского</w:t>
      </w:r>
    </w:p>
    <w:p w:rsidR="00382ECD" w:rsidRDefault="00382ECD" w:rsidP="00382ECD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муниципального образования </w:t>
      </w:r>
    </w:p>
    <w:p w:rsidR="00382ECD" w:rsidRDefault="00382ECD" w:rsidP="00382ECD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от    </w:t>
      </w:r>
      <w:r w:rsidR="00387329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.0</w:t>
      </w:r>
      <w:r w:rsidR="0038732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.201</w:t>
      </w:r>
      <w:r w:rsidR="00387329"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</w:rPr>
        <w:t xml:space="preserve"> года  № </w:t>
      </w:r>
      <w:r w:rsidR="009300A0">
        <w:rPr>
          <w:rFonts w:ascii="Times New Roman" w:hAnsi="Times New Roman" w:cs="Times New Roman"/>
        </w:rPr>
        <w:t xml:space="preserve"> </w:t>
      </w:r>
      <w:r w:rsidR="00387329">
        <w:rPr>
          <w:rFonts w:ascii="Times New Roman" w:hAnsi="Times New Roman" w:cs="Times New Roman"/>
        </w:rPr>
        <w:t>2</w:t>
      </w:r>
    </w:p>
    <w:p w:rsidR="00382ECD" w:rsidRDefault="00382ECD" w:rsidP="00382ECD">
      <w:pPr>
        <w:ind w:left="540"/>
        <w:jc w:val="center"/>
        <w:rPr>
          <w:sz w:val="28"/>
          <w:szCs w:val="28"/>
        </w:rPr>
      </w:pPr>
    </w:p>
    <w:p w:rsidR="00382ECD" w:rsidRDefault="00382ECD" w:rsidP="00382ECD">
      <w:pPr>
        <w:ind w:left="540"/>
        <w:jc w:val="center"/>
        <w:rPr>
          <w:sz w:val="28"/>
          <w:szCs w:val="28"/>
        </w:rPr>
      </w:pPr>
    </w:p>
    <w:p w:rsidR="00382ECD" w:rsidRDefault="00382ECD" w:rsidP="00382ECD">
      <w:pPr>
        <w:ind w:left="540"/>
        <w:jc w:val="center"/>
        <w:rPr>
          <w:sz w:val="28"/>
          <w:szCs w:val="28"/>
        </w:rPr>
      </w:pPr>
    </w:p>
    <w:p w:rsidR="00382ECD" w:rsidRDefault="00382ECD" w:rsidP="00382ECD">
      <w:pPr>
        <w:ind w:left="540"/>
        <w:jc w:val="center"/>
        <w:rPr>
          <w:sz w:val="28"/>
          <w:szCs w:val="28"/>
        </w:rPr>
      </w:pPr>
    </w:p>
    <w:p w:rsidR="00382ECD" w:rsidRDefault="00382ECD" w:rsidP="00382ECD">
      <w:pPr>
        <w:ind w:left="5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3.  Ежемесячное</w:t>
      </w:r>
      <w:r>
        <w:t xml:space="preserve"> </w:t>
      </w:r>
      <w:r>
        <w:rPr>
          <w:sz w:val="28"/>
          <w:szCs w:val="28"/>
        </w:rPr>
        <w:t>д</w:t>
      </w:r>
      <w:r>
        <w:rPr>
          <w:color w:val="000000"/>
          <w:sz w:val="28"/>
          <w:szCs w:val="28"/>
        </w:rPr>
        <w:t>енежное поощрение</w:t>
      </w:r>
    </w:p>
    <w:p w:rsidR="00382ECD" w:rsidRDefault="00382ECD" w:rsidP="00382ECD">
      <w:pPr>
        <w:ind w:left="540"/>
        <w:rPr>
          <w:color w:val="000000"/>
          <w:sz w:val="28"/>
          <w:szCs w:val="28"/>
        </w:rPr>
      </w:pPr>
    </w:p>
    <w:p w:rsidR="00382ECD" w:rsidRDefault="00382ECD" w:rsidP="00382ECD">
      <w:pPr>
        <w:ind w:left="540"/>
        <w:rPr>
          <w:color w:val="000000"/>
        </w:rPr>
      </w:pPr>
      <w:r>
        <w:rPr>
          <w:color w:val="000000"/>
        </w:rPr>
        <w:t xml:space="preserve"> 3.1 Размер ежемесячного денежного поощрения:</w:t>
      </w:r>
    </w:p>
    <w:p w:rsidR="00382ECD" w:rsidRDefault="00382ECD" w:rsidP="00382E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Размер ежемесячного денежного поощрения инспектора первичного воинского учета устанавливается в размере 25</w:t>
      </w:r>
      <w:r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должностного оклада.</w:t>
      </w:r>
    </w:p>
    <w:p w:rsidR="00382ECD" w:rsidRDefault="00382ECD" w:rsidP="00382E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Размер ежемесячного денежного поощрения инспектора первичного воинского учета устанавливается штатным расписанием, утверждаемым главой </w:t>
      </w:r>
      <w:r w:rsidR="00387329">
        <w:rPr>
          <w:rFonts w:ascii="Times New Roman" w:hAnsi="Times New Roman" w:cs="Times New Roman"/>
          <w:sz w:val="24"/>
          <w:szCs w:val="24"/>
        </w:rPr>
        <w:t>Панагинского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и указывается в трудовом договоре.</w:t>
      </w:r>
    </w:p>
    <w:p w:rsidR="00382ECD" w:rsidRDefault="00382ECD" w:rsidP="00382EC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 Ежемесячное денежное поощрение может быть уменьшено  по результатам оценки деятельности инспектора первичного воинского учета в соответствии с порядком, утверждаемым  главой </w:t>
      </w:r>
      <w:r w:rsidR="00387329">
        <w:rPr>
          <w:rFonts w:ascii="Times New Roman" w:hAnsi="Times New Roman" w:cs="Times New Roman"/>
          <w:sz w:val="24"/>
          <w:szCs w:val="24"/>
        </w:rPr>
        <w:t>Панагинского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82ECD" w:rsidRDefault="00382ECD" w:rsidP="00382EC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 Ежемесячное денежное поощрение не выплачивается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82ECD" w:rsidRDefault="00382ECD" w:rsidP="00382EC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период временной нетрудоспособности;</w:t>
      </w:r>
    </w:p>
    <w:p w:rsidR="00382ECD" w:rsidRDefault="00382ECD" w:rsidP="00382EC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период нахождения в ежегодном основном отпуске, отпуске без сохранения заработной платы, отпуске по беременности и родам, отпуске по уходу за ребенком, иных дополнительных отпусках.</w:t>
      </w:r>
    </w:p>
    <w:p w:rsidR="00382ECD" w:rsidRDefault="00382ECD" w:rsidP="00382ECD">
      <w:pPr>
        <w:autoSpaceDE w:val="0"/>
        <w:autoSpaceDN w:val="0"/>
        <w:adjustRightInd w:val="0"/>
        <w:ind w:firstLine="540"/>
        <w:jc w:val="both"/>
      </w:pPr>
      <w:r>
        <w:t>-  несоблюдение трудовой дисциплины:</w:t>
      </w:r>
    </w:p>
    <w:p w:rsidR="00382ECD" w:rsidRDefault="00382ECD" w:rsidP="00382ECD">
      <w:pPr>
        <w:autoSpaceDE w:val="0"/>
        <w:autoSpaceDN w:val="0"/>
        <w:adjustRightInd w:val="0"/>
        <w:ind w:firstLine="540"/>
        <w:jc w:val="both"/>
      </w:pPr>
      <w:r>
        <w:t xml:space="preserve">а) прогул (отсутствие на рабочем месте без уважительных причин более четырех часов подряд в течение рабочего дня) </w:t>
      </w:r>
    </w:p>
    <w:p w:rsidR="00382ECD" w:rsidRDefault="00382ECD" w:rsidP="00382ECD">
      <w:pPr>
        <w:autoSpaceDE w:val="0"/>
        <w:autoSpaceDN w:val="0"/>
        <w:adjustRightInd w:val="0"/>
        <w:ind w:firstLine="540"/>
        <w:jc w:val="both"/>
      </w:pPr>
      <w:r>
        <w:t>б) появление на работе в состоянии опьянения</w:t>
      </w:r>
    </w:p>
    <w:p w:rsidR="00382ECD" w:rsidRDefault="00382ECD" w:rsidP="00382ECD">
      <w:pPr>
        <w:autoSpaceDE w:val="0"/>
        <w:autoSpaceDN w:val="0"/>
        <w:adjustRightInd w:val="0"/>
        <w:ind w:firstLine="540"/>
        <w:jc w:val="both"/>
      </w:pPr>
      <w:r>
        <w:t xml:space="preserve">в) нарушение режима работы органов местного самоуправления, в том числе опоздание на работу без уважительных причин, самовольный уход с работы, </w:t>
      </w:r>
    </w:p>
    <w:p w:rsidR="00382ECD" w:rsidRDefault="00382ECD" w:rsidP="00382ECD">
      <w:pPr>
        <w:autoSpaceDE w:val="0"/>
        <w:autoSpaceDN w:val="0"/>
        <w:adjustRightInd w:val="0"/>
        <w:ind w:firstLine="540"/>
        <w:jc w:val="both"/>
      </w:pPr>
      <w:r>
        <w:t xml:space="preserve">г) нарушение правил охраны труда, противопожарной безопасности </w:t>
      </w:r>
    </w:p>
    <w:p w:rsidR="00382ECD" w:rsidRDefault="00382ECD" w:rsidP="00382ECD">
      <w:pPr>
        <w:autoSpaceDE w:val="0"/>
        <w:autoSpaceDN w:val="0"/>
        <w:adjustRightInd w:val="0"/>
        <w:ind w:firstLine="540"/>
        <w:jc w:val="both"/>
      </w:pPr>
      <w:r>
        <w:t xml:space="preserve">д) некорректное, грубое отношение к посетителям, коллегам </w:t>
      </w:r>
    </w:p>
    <w:p w:rsidR="00382ECD" w:rsidRDefault="00382ECD" w:rsidP="00382ECD">
      <w:pPr>
        <w:autoSpaceDE w:val="0"/>
        <w:autoSpaceDN w:val="0"/>
        <w:adjustRightInd w:val="0"/>
        <w:ind w:firstLine="540"/>
        <w:jc w:val="both"/>
      </w:pPr>
      <w:r>
        <w:t>- несоблюдение исполнительской дисциплины:</w:t>
      </w:r>
    </w:p>
    <w:p w:rsidR="00382ECD" w:rsidRDefault="00382ECD" w:rsidP="00382ECD">
      <w:pPr>
        <w:autoSpaceDE w:val="0"/>
        <w:autoSpaceDN w:val="0"/>
        <w:adjustRightInd w:val="0"/>
        <w:ind w:firstLine="540"/>
        <w:jc w:val="both"/>
      </w:pPr>
      <w:r>
        <w:t xml:space="preserve">а) несвоевременное и некачественное исполнение поручений руководителя органа местного самоуправления, </w:t>
      </w:r>
    </w:p>
    <w:p w:rsidR="00382ECD" w:rsidRDefault="00382ECD" w:rsidP="00382ECD">
      <w:pPr>
        <w:autoSpaceDE w:val="0"/>
        <w:autoSpaceDN w:val="0"/>
        <w:adjustRightInd w:val="0"/>
        <w:ind w:firstLine="540"/>
        <w:jc w:val="both"/>
      </w:pPr>
      <w:r>
        <w:t xml:space="preserve">б) нарушение сроков или ненадлежащее исполнение служебных записок руководителя органа местного самоуправления, </w:t>
      </w:r>
    </w:p>
    <w:p w:rsidR="00382ECD" w:rsidRDefault="00382ECD" w:rsidP="00382ECD">
      <w:pPr>
        <w:autoSpaceDE w:val="0"/>
        <w:autoSpaceDN w:val="0"/>
        <w:adjustRightInd w:val="0"/>
        <w:ind w:firstLine="540"/>
        <w:jc w:val="both"/>
      </w:pPr>
      <w:r>
        <w:t>в) нарушение сроков или ненадлежащее исполнение:</w:t>
      </w:r>
    </w:p>
    <w:p w:rsidR="00382ECD" w:rsidRDefault="00382ECD" w:rsidP="00382ECD">
      <w:pPr>
        <w:autoSpaceDE w:val="0"/>
        <w:autoSpaceDN w:val="0"/>
        <w:adjustRightInd w:val="0"/>
        <w:ind w:firstLine="540"/>
        <w:jc w:val="both"/>
      </w:pPr>
      <w:r>
        <w:t xml:space="preserve">- правового акта руководителя органа местного самоуправления; </w:t>
      </w:r>
    </w:p>
    <w:p w:rsidR="00382ECD" w:rsidRDefault="00382ECD" w:rsidP="00382ECD">
      <w:pPr>
        <w:autoSpaceDE w:val="0"/>
        <w:autoSpaceDN w:val="0"/>
        <w:adjustRightInd w:val="0"/>
        <w:ind w:firstLine="540"/>
        <w:jc w:val="both"/>
      </w:pPr>
      <w:r>
        <w:t xml:space="preserve">- правовых актов, поручений и заданий, вышестоящих в порядке подчиненности руководителей; </w:t>
      </w:r>
    </w:p>
    <w:p w:rsidR="00382ECD" w:rsidRDefault="00382ECD" w:rsidP="00382ECD">
      <w:pPr>
        <w:autoSpaceDE w:val="0"/>
        <w:autoSpaceDN w:val="0"/>
        <w:adjustRightInd w:val="0"/>
        <w:ind w:firstLine="540"/>
        <w:jc w:val="both"/>
      </w:pPr>
      <w:r>
        <w:t xml:space="preserve">- обращений граждан, организаций, органов; </w:t>
      </w:r>
    </w:p>
    <w:p w:rsidR="00382ECD" w:rsidRDefault="00382ECD" w:rsidP="00382ECD">
      <w:pPr>
        <w:autoSpaceDE w:val="0"/>
        <w:autoSpaceDN w:val="0"/>
        <w:adjustRightInd w:val="0"/>
        <w:ind w:firstLine="540"/>
        <w:jc w:val="both"/>
      </w:pPr>
      <w:r>
        <w:t xml:space="preserve">- договоров, заключенных от имени органа местного самоуправления; </w:t>
      </w:r>
    </w:p>
    <w:p w:rsidR="00382ECD" w:rsidRDefault="00382ECD" w:rsidP="00382ECD">
      <w:pPr>
        <w:autoSpaceDE w:val="0"/>
        <w:autoSpaceDN w:val="0"/>
        <w:adjustRightInd w:val="0"/>
        <w:ind w:firstLine="540"/>
        <w:jc w:val="both"/>
      </w:pPr>
      <w:r>
        <w:t xml:space="preserve">- иных служебных документов </w:t>
      </w:r>
    </w:p>
    <w:p w:rsidR="00382ECD" w:rsidRDefault="00382ECD" w:rsidP="00382ECD">
      <w:pPr>
        <w:autoSpaceDE w:val="0"/>
        <w:autoSpaceDN w:val="0"/>
        <w:adjustRightInd w:val="0"/>
        <w:ind w:firstLine="540"/>
        <w:jc w:val="both"/>
      </w:pPr>
      <w:r>
        <w:t xml:space="preserve">г) несоблюдение сроков выполнения мероприятий, предусмотренных планом работы органа местного самоуправления </w:t>
      </w:r>
    </w:p>
    <w:p w:rsidR="00382ECD" w:rsidRDefault="00382ECD" w:rsidP="00382ECD">
      <w:pPr>
        <w:autoSpaceDE w:val="0"/>
        <w:autoSpaceDN w:val="0"/>
        <w:adjustRightInd w:val="0"/>
        <w:ind w:firstLine="540"/>
        <w:jc w:val="both"/>
      </w:pPr>
      <w:r>
        <w:t xml:space="preserve">д) невыполнение в установленный срок поручений и заданий, определенных на планерных и рабочих совещаниях, </w:t>
      </w:r>
    </w:p>
    <w:p w:rsidR="00382ECD" w:rsidRDefault="00382ECD" w:rsidP="00382ECD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е) несоблюдение установленных вышестоящим в порядке подчиненности руководителем сроков представления оперативных, информационных и отчетных данных </w:t>
      </w:r>
    </w:p>
    <w:p w:rsidR="00382ECD" w:rsidRDefault="00382ECD" w:rsidP="00382ECD">
      <w:pPr>
        <w:autoSpaceDE w:val="0"/>
        <w:autoSpaceDN w:val="0"/>
        <w:adjustRightInd w:val="0"/>
        <w:ind w:firstLine="540"/>
        <w:jc w:val="both"/>
      </w:pPr>
      <w:r>
        <w:t>ж) нарушение финансовой дисциплины, несвоевременное, некачественное представление статистической и бухгалтерской отчетности, несоблюдение целевого использования бюджетных средств</w:t>
      </w:r>
    </w:p>
    <w:p w:rsidR="00382ECD" w:rsidRDefault="00382ECD" w:rsidP="00382ECD">
      <w:pPr>
        <w:autoSpaceDE w:val="0"/>
        <w:autoSpaceDN w:val="0"/>
        <w:adjustRightInd w:val="0"/>
        <w:ind w:firstLine="540"/>
        <w:jc w:val="both"/>
      </w:pPr>
      <w:proofErr w:type="spellStart"/>
      <w:r>
        <w:t>з</w:t>
      </w:r>
      <w:proofErr w:type="spellEnd"/>
      <w:r>
        <w:t xml:space="preserve">) нарушение порядка работы со служебной информацией и документацией </w:t>
      </w:r>
    </w:p>
    <w:p w:rsidR="00382ECD" w:rsidRDefault="00382ECD" w:rsidP="00382ECD">
      <w:pPr>
        <w:autoSpaceDE w:val="0"/>
        <w:autoSpaceDN w:val="0"/>
        <w:adjustRightInd w:val="0"/>
        <w:ind w:firstLine="540"/>
        <w:jc w:val="both"/>
      </w:pPr>
      <w:r>
        <w:t xml:space="preserve">и) некачественный уровень подготовки документов, наличие серьезных замечаний при подготовке документов, материалов </w:t>
      </w:r>
    </w:p>
    <w:p w:rsidR="00382ECD" w:rsidRDefault="00382ECD" w:rsidP="00382ECD">
      <w:pPr>
        <w:autoSpaceDE w:val="0"/>
        <w:autoSpaceDN w:val="0"/>
        <w:adjustRightInd w:val="0"/>
        <w:ind w:firstLine="540"/>
        <w:jc w:val="both"/>
      </w:pPr>
      <w:r>
        <w:t xml:space="preserve">к) ненадлежащее исполнение должностных обязанностей, предусмотренных должностной инструкцией и трудовым договором, </w:t>
      </w:r>
    </w:p>
    <w:p w:rsidR="00382ECD" w:rsidRDefault="00382ECD" w:rsidP="00382ECD">
      <w:pPr>
        <w:autoSpaceDE w:val="0"/>
        <w:autoSpaceDN w:val="0"/>
        <w:adjustRightInd w:val="0"/>
        <w:ind w:firstLine="540"/>
        <w:jc w:val="both"/>
      </w:pPr>
      <w:r>
        <w:t>- прочие упущения в работе.</w:t>
      </w:r>
    </w:p>
    <w:p w:rsidR="00382ECD" w:rsidRDefault="00382ECD" w:rsidP="00382EC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Факты несоблюдения трудовой и исполнительской  дисциплины, прочие упущения в работе должны быть подтверждены документально.</w:t>
      </w:r>
    </w:p>
    <w:p w:rsidR="00382ECD" w:rsidRDefault="00382ECD" w:rsidP="00382ECD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Инспектору первичного воинского учета, уволенному за нарушение трудовой дисциплины, ежемесячное денежное поощрение не выплачивается</w:t>
      </w:r>
      <w:r>
        <w:t>.</w:t>
      </w:r>
    </w:p>
    <w:p w:rsidR="00382ECD" w:rsidRDefault="00382ECD" w:rsidP="00382ECD">
      <w:pPr>
        <w:pStyle w:val="ConsNormal"/>
        <w:widowControl/>
        <w:ind w:firstLine="540"/>
        <w:jc w:val="both"/>
      </w:pPr>
    </w:p>
    <w:p w:rsidR="00382ECD" w:rsidRDefault="00382ECD" w:rsidP="00382ECD">
      <w:pPr>
        <w:pStyle w:val="ConsNormal"/>
        <w:widowControl/>
        <w:ind w:firstLine="540"/>
        <w:jc w:val="both"/>
      </w:pPr>
    </w:p>
    <w:p w:rsidR="00382ECD" w:rsidRDefault="00382ECD" w:rsidP="00382ECD">
      <w:pPr>
        <w:pStyle w:val="ConsNormal"/>
        <w:widowControl/>
        <w:ind w:firstLine="540"/>
        <w:jc w:val="both"/>
      </w:pPr>
    </w:p>
    <w:p w:rsidR="00382ECD" w:rsidRDefault="00382ECD" w:rsidP="00382ECD">
      <w:pPr>
        <w:pStyle w:val="ConsNormal"/>
        <w:widowControl/>
        <w:ind w:firstLine="540"/>
        <w:jc w:val="both"/>
      </w:pPr>
    </w:p>
    <w:p w:rsidR="00382ECD" w:rsidRDefault="00382ECD" w:rsidP="00382ECD">
      <w:pPr>
        <w:pStyle w:val="ConsNormal"/>
        <w:widowControl/>
        <w:ind w:firstLine="540"/>
        <w:jc w:val="both"/>
      </w:pPr>
    </w:p>
    <w:p w:rsidR="00382ECD" w:rsidRDefault="00382ECD" w:rsidP="00382EC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администрации:                             </w:t>
      </w:r>
      <w:r w:rsidR="00387329">
        <w:rPr>
          <w:rFonts w:ascii="Times New Roman" w:hAnsi="Times New Roman" w:cs="Times New Roman"/>
          <w:sz w:val="24"/>
          <w:szCs w:val="24"/>
        </w:rPr>
        <w:t xml:space="preserve">                 Л.А.Тихонова</w:t>
      </w:r>
    </w:p>
    <w:p w:rsidR="00382ECD" w:rsidRDefault="00382ECD" w:rsidP="00382EC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Утверждено:</w:t>
      </w:r>
    </w:p>
    <w:p w:rsidR="00382ECD" w:rsidRDefault="00382ECD" w:rsidP="00382ECD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Постановлением главы администрации                       </w:t>
      </w:r>
    </w:p>
    <w:p w:rsidR="00382ECD" w:rsidRDefault="00382ECD" w:rsidP="00382ECD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387329">
        <w:rPr>
          <w:rFonts w:ascii="Times New Roman" w:hAnsi="Times New Roman" w:cs="Times New Roman"/>
        </w:rPr>
        <w:t>Панагинского</w:t>
      </w:r>
      <w:r>
        <w:rPr>
          <w:rFonts w:ascii="Times New Roman" w:hAnsi="Times New Roman" w:cs="Times New Roman"/>
        </w:rPr>
        <w:t xml:space="preserve">   </w:t>
      </w:r>
    </w:p>
    <w:p w:rsidR="00382ECD" w:rsidRDefault="00382ECD" w:rsidP="00382ECD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муниципального образования </w:t>
      </w:r>
    </w:p>
    <w:p w:rsidR="00382ECD" w:rsidRDefault="00382ECD" w:rsidP="00382ECD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от    </w:t>
      </w:r>
      <w:r w:rsidR="00387329"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/>
        </w:rPr>
        <w:t>0</w:t>
      </w:r>
      <w:r w:rsidR="0038732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.201</w:t>
      </w:r>
      <w:r w:rsidR="0038732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  № </w:t>
      </w:r>
      <w:r w:rsidR="009300A0">
        <w:rPr>
          <w:rFonts w:ascii="Times New Roman" w:hAnsi="Times New Roman" w:cs="Times New Roman"/>
        </w:rPr>
        <w:t xml:space="preserve"> </w:t>
      </w:r>
      <w:r w:rsidR="00387329">
        <w:rPr>
          <w:rFonts w:ascii="Times New Roman" w:hAnsi="Times New Roman" w:cs="Times New Roman"/>
        </w:rPr>
        <w:t>2</w:t>
      </w:r>
    </w:p>
    <w:p w:rsidR="00382ECD" w:rsidRDefault="00382ECD" w:rsidP="00382ECD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382ECD" w:rsidRDefault="00382ECD" w:rsidP="00382ECD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</w:t>
      </w:r>
    </w:p>
    <w:p w:rsidR="00382ECD" w:rsidRDefault="00382ECD" w:rsidP="00382ECD">
      <w:pPr>
        <w:pStyle w:val="ConsPlusNormal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 должностному окладу за выслугу лет</w:t>
      </w:r>
    </w:p>
    <w:p w:rsidR="00382ECD" w:rsidRDefault="00382ECD" w:rsidP="00382ECD">
      <w:pPr>
        <w:pStyle w:val="ConsPlusNormal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382ECD" w:rsidRDefault="00382ECD" w:rsidP="00382ECD">
      <w:pPr>
        <w:autoSpaceDE w:val="0"/>
        <w:autoSpaceDN w:val="0"/>
        <w:adjustRightInd w:val="0"/>
        <w:ind w:firstLine="540"/>
        <w:jc w:val="both"/>
      </w:pPr>
      <w:r>
        <w:t>4.1.</w:t>
      </w:r>
      <w:r>
        <w:rPr>
          <w:sz w:val="20"/>
          <w:szCs w:val="20"/>
        </w:rPr>
        <w:t xml:space="preserve"> </w:t>
      </w:r>
      <w:r>
        <w:t>Размеры надбавок к должностному окладу за выслугу лет:</w:t>
      </w:r>
    </w:p>
    <w:p w:rsidR="00382ECD" w:rsidRDefault="00382ECD" w:rsidP="00382ECD">
      <w:pPr>
        <w:autoSpaceDE w:val="0"/>
        <w:autoSpaceDN w:val="0"/>
        <w:adjustRightInd w:val="0"/>
        <w:ind w:firstLine="540"/>
        <w:jc w:val="both"/>
      </w:pPr>
      <w:r>
        <w:t>Выплата инспектору первичного воинского учета ежемесячной надбавки к должностному окладу за выслугу лет производится в зависимости от общего стажа работы инспектором ВУС, дающего право на получение этой надбавки, в следующих размерах:</w:t>
      </w:r>
    </w:p>
    <w:p w:rsidR="00382ECD" w:rsidRDefault="00382ECD" w:rsidP="00382EC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>
        <w:rPr>
          <w:b/>
        </w:rPr>
        <w:t>5%</w:t>
      </w:r>
      <w:r>
        <w:t xml:space="preserve"> от установленного должностного оклада - лицу, имеющему стаж  работы </w:t>
      </w:r>
    </w:p>
    <w:p w:rsidR="00382ECD" w:rsidRDefault="00382ECD" w:rsidP="00382ECD">
      <w:pPr>
        <w:autoSpaceDE w:val="0"/>
        <w:autoSpaceDN w:val="0"/>
        <w:adjustRightInd w:val="0"/>
        <w:jc w:val="both"/>
      </w:pPr>
      <w:r>
        <w:t xml:space="preserve">свыше 1 года; </w:t>
      </w:r>
    </w:p>
    <w:p w:rsidR="00382ECD" w:rsidRDefault="00382ECD" w:rsidP="00382EC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>
        <w:rPr>
          <w:b/>
        </w:rPr>
        <w:t>10%</w:t>
      </w:r>
      <w:r>
        <w:t xml:space="preserve"> от установленного должностного оклада - лицу, имеющему стаж  работы  свыше 2 лет; </w:t>
      </w:r>
    </w:p>
    <w:p w:rsidR="00382ECD" w:rsidRDefault="00382ECD" w:rsidP="00382EC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>
        <w:rPr>
          <w:b/>
        </w:rPr>
        <w:t>15%</w:t>
      </w:r>
      <w:r>
        <w:t xml:space="preserve"> от установленного должностного оклада - лицу, имеющему стаж работы свыше 3 лет; </w:t>
      </w:r>
    </w:p>
    <w:p w:rsidR="00382ECD" w:rsidRDefault="00382ECD" w:rsidP="00382ECD">
      <w:pPr>
        <w:autoSpaceDE w:val="0"/>
        <w:autoSpaceDN w:val="0"/>
        <w:adjustRightInd w:val="0"/>
        <w:ind w:firstLine="540"/>
        <w:jc w:val="both"/>
      </w:pPr>
      <w:r>
        <w:t>- 2</w:t>
      </w:r>
      <w:r>
        <w:rPr>
          <w:b/>
        </w:rPr>
        <w:t>0%</w:t>
      </w:r>
      <w:r>
        <w:t xml:space="preserve"> от установленного должностного оклада - лицу, имеющему стаж работы свыше 5 лет; </w:t>
      </w:r>
    </w:p>
    <w:p w:rsidR="00382ECD" w:rsidRDefault="00382ECD" w:rsidP="00382ECD">
      <w:pPr>
        <w:autoSpaceDE w:val="0"/>
        <w:autoSpaceDN w:val="0"/>
        <w:adjustRightInd w:val="0"/>
        <w:ind w:firstLine="540"/>
        <w:jc w:val="both"/>
      </w:pPr>
      <w:r>
        <w:t>- 3</w:t>
      </w:r>
      <w:r>
        <w:rPr>
          <w:b/>
        </w:rPr>
        <w:t>0%</w:t>
      </w:r>
      <w:r>
        <w:t xml:space="preserve"> от установленного должностного оклада - лицу, имеющему стаж работы свыше 10 лет; </w:t>
      </w:r>
    </w:p>
    <w:p w:rsidR="00382ECD" w:rsidRDefault="00382ECD" w:rsidP="00382ECD">
      <w:pPr>
        <w:autoSpaceDE w:val="0"/>
        <w:autoSpaceDN w:val="0"/>
        <w:adjustRightInd w:val="0"/>
        <w:ind w:firstLine="540"/>
        <w:jc w:val="both"/>
      </w:pPr>
      <w:r>
        <w:t>- 4</w:t>
      </w:r>
      <w:r>
        <w:rPr>
          <w:b/>
        </w:rPr>
        <w:t>0%</w:t>
      </w:r>
      <w:r>
        <w:t xml:space="preserve"> от установленного должностного оклада - лицу, имеющему стаж работы свыше 15 лет; </w:t>
      </w:r>
    </w:p>
    <w:p w:rsidR="00382ECD" w:rsidRDefault="00382ECD" w:rsidP="00382ECD">
      <w:pPr>
        <w:autoSpaceDE w:val="0"/>
        <w:autoSpaceDN w:val="0"/>
        <w:adjustRightInd w:val="0"/>
        <w:jc w:val="both"/>
      </w:pPr>
      <w:r>
        <w:t xml:space="preserve">          4.2 Исчисление стажа работы в должности инспектора первичного воинского учета, дающего право на получение надбавок за выслугу лет:</w:t>
      </w:r>
    </w:p>
    <w:p w:rsidR="00382ECD" w:rsidRDefault="00382ECD" w:rsidP="00382ECD">
      <w:pPr>
        <w:autoSpaceDE w:val="0"/>
        <w:autoSpaceDN w:val="0"/>
        <w:adjustRightInd w:val="0"/>
        <w:ind w:firstLine="540"/>
        <w:jc w:val="both"/>
      </w:pPr>
      <w:r>
        <w:t xml:space="preserve">4.2.1. </w:t>
      </w:r>
      <w:proofErr w:type="gramStart"/>
      <w:r>
        <w:t>В стаж работы в должности инспектора первичного воинского учета, дающего право на получение надбавки к должностному окладу за выслугу лет, включаются периоды работы, определенные Законом Иркутской области "О периодах трудовой деятельности, учитываемых при исчислении стажа замещения областных государственных и муниципальных должностей, дающего право на установление ежемесячной надбавки к должностному окладу за выслугу лет".</w:t>
      </w:r>
      <w:proofErr w:type="gramEnd"/>
    </w:p>
    <w:p w:rsidR="00382ECD" w:rsidRDefault="00382ECD" w:rsidP="00382ECD">
      <w:pPr>
        <w:autoSpaceDE w:val="0"/>
        <w:autoSpaceDN w:val="0"/>
        <w:adjustRightInd w:val="0"/>
        <w:ind w:firstLine="540"/>
        <w:jc w:val="both"/>
      </w:pPr>
      <w:r>
        <w:t xml:space="preserve">4.2.2.  В стаж работы в должности инспектора первичного воинского учета, дающего право на установление ежемесячной надбавки за выслугу лет, могут включаться периоды работы  инспектором первичного воинского учета в других Поселениях. </w:t>
      </w:r>
    </w:p>
    <w:p w:rsidR="00382ECD" w:rsidRDefault="00382ECD" w:rsidP="00382ECD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>4.3 Порядок установления стажа замещения муниципальной должности, дающего право на получение надбавки за выслугу лет:</w:t>
      </w:r>
    </w:p>
    <w:p w:rsidR="00382ECD" w:rsidRDefault="00382ECD" w:rsidP="00382ECD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>4.3.1. Специалист по кадрам   ежемесячно осуществляет учет трудового стажа инспектора первичного воинского учета в трудовой книжке и следит за наступлением    права на назначение ежемесячной надбавки за выслугу лет, в соответствии с частью 1 пункта 3.2  настоящего Положения.</w:t>
      </w:r>
    </w:p>
    <w:p w:rsidR="00382ECD" w:rsidRDefault="00382ECD" w:rsidP="00382EC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4.3.2. Стаж замещения муниципальной должности, дающий право на выплату ежемесячной надбавки за выслугу лет, определяется комиссией по установлению трудового стажа за выслугу лет при замещении муниципальных должностей (далее - Комиссия по установлению стажа работы).</w:t>
      </w:r>
    </w:p>
    <w:p w:rsidR="00382ECD" w:rsidRDefault="00382ECD" w:rsidP="00382EC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Состав Комиссии по установлению стажа работы утверждается распоряжением главы администрации </w:t>
      </w:r>
      <w:r w:rsidR="008808A5">
        <w:rPr>
          <w:color w:val="000000"/>
        </w:rPr>
        <w:t>Панагинског</w:t>
      </w:r>
      <w:r>
        <w:rPr>
          <w:color w:val="000000"/>
        </w:rPr>
        <w:t>о сельского поселения.</w:t>
      </w:r>
    </w:p>
    <w:p w:rsidR="00382ECD" w:rsidRDefault="00382ECD" w:rsidP="00382EC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4.3.3. Решение Комиссии по установлению стажа работы оформляется протоколом и передается специалисту по кадрам для подготовки проекта правового акта руководителя органа местного самоуправления,  о выплате ежемесячных надбавок за выслугу лет инспектору первичного воинского учета.</w:t>
      </w:r>
    </w:p>
    <w:p w:rsidR="00382ECD" w:rsidRDefault="00382ECD" w:rsidP="00382EC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4.3.4. </w:t>
      </w:r>
      <w:proofErr w:type="gramStart"/>
      <w:r>
        <w:rPr>
          <w:color w:val="000000"/>
        </w:rPr>
        <w:t>Для включения иных периодов работы  в стаж работы инспектора первичного воинского учета, дающего право на установление ежемесячной надбавки за выслугу лет, инспектор первичного воинского учета обращается с заявлением на имя руководителя органа местного самоуправления,  в Комиссию по установлению стажа работы, которая в течение 14 дней рассматривает заявление и принимает решение по существу.</w:t>
      </w:r>
      <w:proofErr w:type="gramEnd"/>
    </w:p>
    <w:p w:rsidR="00382ECD" w:rsidRDefault="00382ECD" w:rsidP="00382EC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4.3.5. Документом для определения стажа работы инспектором первичного воинского учета, дающего право на получение ежемесячной надбавки за выслугу лет, является трудовая книжка, а в исключительных случаях - заверенные в установленном порядке справки, подтверждающие соответствующий стаж.</w:t>
      </w:r>
    </w:p>
    <w:p w:rsidR="00382ECD" w:rsidRDefault="00382ECD" w:rsidP="00382EC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4.3.6. Установление ежемесячной надбавки за выслугу лет оформляется правовым актом руководителя органа местного самоуправления, на основании решения Комиссии по установлению стажа работы.</w:t>
      </w:r>
    </w:p>
    <w:p w:rsidR="00382ECD" w:rsidRDefault="00382ECD" w:rsidP="00382EC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Копия правового акта об установлении ежемесячной надбавки за выслугу лет направляется в бухгалтерию для начисления надбавки,  специалисту по кадрам  для приобщения к личному делу инспектора первичного воинского учета.</w:t>
      </w:r>
    </w:p>
    <w:p w:rsidR="00382ECD" w:rsidRDefault="00382ECD" w:rsidP="00382EC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4.4.  Порядок начисления и выплаты надбавки за выслугу лет:</w:t>
      </w:r>
    </w:p>
    <w:p w:rsidR="00382ECD" w:rsidRDefault="00382ECD" w:rsidP="00382EC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4.4.1. 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p w:rsidR="00382ECD" w:rsidRDefault="00382ECD" w:rsidP="00382EC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4.5 Назначение надбавки   по установлению стажа работы инспектором первичного воинского учета производится распоряжением   руководителя, имеющего право назначать на должность.</w:t>
      </w:r>
    </w:p>
    <w:p w:rsidR="00382ECD" w:rsidRDefault="00382ECD" w:rsidP="00382EC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4.6 Надбавка выплачивается ежемесячно пропорционально отработанному времени.</w:t>
      </w:r>
    </w:p>
    <w:p w:rsidR="00382ECD" w:rsidRDefault="00382ECD" w:rsidP="00382EC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4.7</w:t>
      </w:r>
      <w:proofErr w:type="gramStart"/>
      <w:r>
        <w:rPr>
          <w:color w:val="000000"/>
        </w:rPr>
        <w:t xml:space="preserve"> Н</w:t>
      </w:r>
      <w:proofErr w:type="gramEnd"/>
      <w:r>
        <w:rPr>
          <w:color w:val="000000"/>
        </w:rPr>
        <w:t>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законодательством.</w:t>
      </w:r>
    </w:p>
    <w:p w:rsidR="00382ECD" w:rsidRDefault="00382ECD" w:rsidP="00382ECD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82ECD" w:rsidRDefault="00382ECD" w:rsidP="00382EC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</w:p>
    <w:p w:rsidR="00382ECD" w:rsidRDefault="00382ECD" w:rsidP="00382EC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</w:p>
    <w:p w:rsidR="00382ECD" w:rsidRDefault="00382ECD" w:rsidP="00382ECD">
      <w:pPr>
        <w:autoSpaceDE w:val="0"/>
        <w:autoSpaceDN w:val="0"/>
        <w:adjustRightInd w:val="0"/>
        <w:ind w:firstLine="540"/>
        <w:rPr>
          <w:color w:val="000000"/>
        </w:rPr>
      </w:pPr>
      <w:r>
        <w:rPr>
          <w:color w:val="000000"/>
        </w:rPr>
        <w:t xml:space="preserve">Глава администрации:                              </w:t>
      </w:r>
      <w:r w:rsidR="008808A5">
        <w:rPr>
          <w:color w:val="000000"/>
        </w:rPr>
        <w:t xml:space="preserve">                 Е.А.Тихонова</w:t>
      </w:r>
    </w:p>
    <w:p w:rsidR="00382ECD" w:rsidRDefault="00382ECD" w:rsidP="00382ECD">
      <w:pPr>
        <w:autoSpaceDE w:val="0"/>
        <w:autoSpaceDN w:val="0"/>
        <w:adjustRightInd w:val="0"/>
        <w:ind w:firstLine="540"/>
        <w:rPr>
          <w:color w:val="000000"/>
        </w:rPr>
      </w:pPr>
    </w:p>
    <w:p w:rsidR="00382ECD" w:rsidRDefault="00382ECD" w:rsidP="00382ECD">
      <w:pPr>
        <w:autoSpaceDE w:val="0"/>
        <w:autoSpaceDN w:val="0"/>
        <w:adjustRightInd w:val="0"/>
        <w:ind w:firstLine="540"/>
        <w:rPr>
          <w:color w:val="000000"/>
        </w:rPr>
      </w:pPr>
    </w:p>
    <w:p w:rsidR="00382ECD" w:rsidRDefault="00382ECD" w:rsidP="00382ECD">
      <w:pPr>
        <w:autoSpaceDE w:val="0"/>
        <w:autoSpaceDN w:val="0"/>
        <w:adjustRightInd w:val="0"/>
        <w:ind w:firstLine="540"/>
        <w:rPr>
          <w:color w:val="000000"/>
        </w:rPr>
      </w:pPr>
    </w:p>
    <w:p w:rsidR="00382ECD" w:rsidRDefault="00382ECD" w:rsidP="00382ECD">
      <w:pPr>
        <w:autoSpaceDE w:val="0"/>
        <w:autoSpaceDN w:val="0"/>
        <w:adjustRightInd w:val="0"/>
        <w:ind w:firstLine="540"/>
        <w:rPr>
          <w:color w:val="000000"/>
        </w:rPr>
      </w:pPr>
    </w:p>
    <w:p w:rsidR="00382ECD" w:rsidRDefault="00382ECD" w:rsidP="00382ECD">
      <w:pPr>
        <w:autoSpaceDE w:val="0"/>
        <w:autoSpaceDN w:val="0"/>
        <w:adjustRightInd w:val="0"/>
        <w:ind w:firstLine="540"/>
        <w:rPr>
          <w:color w:val="000000"/>
        </w:rPr>
      </w:pPr>
    </w:p>
    <w:p w:rsidR="00382ECD" w:rsidRDefault="00382ECD" w:rsidP="00382ECD">
      <w:pPr>
        <w:autoSpaceDE w:val="0"/>
        <w:autoSpaceDN w:val="0"/>
        <w:adjustRightInd w:val="0"/>
        <w:ind w:firstLine="540"/>
        <w:rPr>
          <w:color w:val="000000"/>
        </w:rPr>
      </w:pPr>
    </w:p>
    <w:p w:rsidR="00382ECD" w:rsidRDefault="00382ECD" w:rsidP="00382ECD">
      <w:pPr>
        <w:autoSpaceDE w:val="0"/>
        <w:autoSpaceDN w:val="0"/>
        <w:adjustRightInd w:val="0"/>
        <w:ind w:firstLine="540"/>
        <w:rPr>
          <w:color w:val="000000"/>
        </w:rPr>
      </w:pPr>
    </w:p>
    <w:p w:rsidR="00382ECD" w:rsidRDefault="00382ECD" w:rsidP="00382ECD">
      <w:pPr>
        <w:autoSpaceDE w:val="0"/>
        <w:autoSpaceDN w:val="0"/>
        <w:adjustRightInd w:val="0"/>
        <w:ind w:firstLine="540"/>
        <w:rPr>
          <w:color w:val="000000"/>
        </w:rPr>
      </w:pPr>
    </w:p>
    <w:p w:rsidR="00382ECD" w:rsidRDefault="00382ECD" w:rsidP="00382ECD">
      <w:pPr>
        <w:autoSpaceDE w:val="0"/>
        <w:autoSpaceDN w:val="0"/>
        <w:adjustRightInd w:val="0"/>
        <w:ind w:firstLine="540"/>
        <w:rPr>
          <w:color w:val="000000"/>
        </w:rPr>
      </w:pPr>
    </w:p>
    <w:p w:rsidR="00382ECD" w:rsidRDefault="00382ECD" w:rsidP="00382ECD">
      <w:pPr>
        <w:autoSpaceDE w:val="0"/>
        <w:autoSpaceDN w:val="0"/>
        <w:adjustRightInd w:val="0"/>
        <w:ind w:firstLine="540"/>
        <w:rPr>
          <w:color w:val="000000"/>
        </w:rPr>
      </w:pPr>
    </w:p>
    <w:p w:rsidR="00382ECD" w:rsidRDefault="00382ECD" w:rsidP="00382ECD">
      <w:pPr>
        <w:autoSpaceDE w:val="0"/>
        <w:autoSpaceDN w:val="0"/>
        <w:adjustRightInd w:val="0"/>
        <w:ind w:firstLine="540"/>
        <w:rPr>
          <w:color w:val="000000"/>
        </w:rPr>
      </w:pPr>
    </w:p>
    <w:p w:rsidR="00382ECD" w:rsidRDefault="00382ECD" w:rsidP="00382ECD">
      <w:pPr>
        <w:autoSpaceDE w:val="0"/>
        <w:autoSpaceDN w:val="0"/>
        <w:adjustRightInd w:val="0"/>
        <w:ind w:firstLine="540"/>
        <w:rPr>
          <w:color w:val="000000"/>
        </w:rPr>
      </w:pPr>
    </w:p>
    <w:p w:rsidR="00382ECD" w:rsidRDefault="00382ECD" w:rsidP="00382ECD">
      <w:pPr>
        <w:autoSpaceDE w:val="0"/>
        <w:autoSpaceDN w:val="0"/>
        <w:adjustRightInd w:val="0"/>
        <w:ind w:firstLine="540"/>
        <w:rPr>
          <w:color w:val="000000"/>
        </w:rPr>
      </w:pPr>
    </w:p>
    <w:p w:rsidR="00382ECD" w:rsidRDefault="00382ECD" w:rsidP="00382ECD">
      <w:pPr>
        <w:autoSpaceDE w:val="0"/>
        <w:autoSpaceDN w:val="0"/>
        <w:adjustRightInd w:val="0"/>
        <w:ind w:firstLine="540"/>
        <w:rPr>
          <w:color w:val="000000"/>
        </w:rPr>
      </w:pPr>
    </w:p>
    <w:p w:rsidR="00382ECD" w:rsidRDefault="00382ECD" w:rsidP="00382ECD">
      <w:pPr>
        <w:autoSpaceDE w:val="0"/>
        <w:autoSpaceDN w:val="0"/>
        <w:adjustRightInd w:val="0"/>
        <w:ind w:firstLine="540"/>
        <w:rPr>
          <w:color w:val="000000"/>
        </w:rPr>
      </w:pPr>
    </w:p>
    <w:p w:rsidR="00382ECD" w:rsidRDefault="00382ECD" w:rsidP="00382ECD">
      <w:pPr>
        <w:autoSpaceDE w:val="0"/>
        <w:autoSpaceDN w:val="0"/>
        <w:adjustRightInd w:val="0"/>
        <w:ind w:firstLine="540"/>
        <w:rPr>
          <w:color w:val="000000"/>
        </w:rPr>
      </w:pPr>
    </w:p>
    <w:p w:rsidR="00382ECD" w:rsidRDefault="00382ECD" w:rsidP="00382ECD">
      <w:pPr>
        <w:autoSpaceDE w:val="0"/>
        <w:autoSpaceDN w:val="0"/>
        <w:adjustRightInd w:val="0"/>
        <w:ind w:firstLine="540"/>
        <w:rPr>
          <w:color w:val="000000"/>
        </w:rPr>
      </w:pPr>
    </w:p>
    <w:p w:rsidR="00382ECD" w:rsidRDefault="00382ECD" w:rsidP="00382ECD">
      <w:pPr>
        <w:autoSpaceDE w:val="0"/>
        <w:autoSpaceDN w:val="0"/>
        <w:adjustRightInd w:val="0"/>
        <w:ind w:firstLine="540"/>
        <w:rPr>
          <w:color w:val="000000"/>
        </w:rPr>
      </w:pPr>
    </w:p>
    <w:p w:rsidR="00382ECD" w:rsidRDefault="00382ECD" w:rsidP="00382ECD">
      <w:pPr>
        <w:autoSpaceDE w:val="0"/>
        <w:autoSpaceDN w:val="0"/>
        <w:adjustRightInd w:val="0"/>
        <w:ind w:firstLine="540"/>
        <w:rPr>
          <w:color w:val="000000"/>
        </w:rPr>
      </w:pPr>
    </w:p>
    <w:p w:rsidR="00382ECD" w:rsidRDefault="00382ECD" w:rsidP="00382ECD">
      <w:pPr>
        <w:autoSpaceDE w:val="0"/>
        <w:autoSpaceDN w:val="0"/>
        <w:adjustRightInd w:val="0"/>
        <w:ind w:firstLine="540"/>
        <w:rPr>
          <w:color w:val="000000"/>
        </w:rPr>
      </w:pPr>
    </w:p>
    <w:p w:rsidR="00382ECD" w:rsidRDefault="00382ECD" w:rsidP="00382ECD">
      <w:pPr>
        <w:autoSpaceDE w:val="0"/>
        <w:autoSpaceDN w:val="0"/>
        <w:adjustRightInd w:val="0"/>
        <w:ind w:firstLine="540"/>
        <w:rPr>
          <w:color w:val="000000"/>
        </w:rPr>
      </w:pPr>
    </w:p>
    <w:p w:rsidR="00382ECD" w:rsidRDefault="00382ECD" w:rsidP="00382EC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2ECD" w:rsidRDefault="00382ECD" w:rsidP="00382ECD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2ECD" w:rsidRDefault="00382ECD" w:rsidP="00382ECD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2ECD" w:rsidRDefault="00382ECD" w:rsidP="00382ECD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Утверждено:</w:t>
      </w:r>
    </w:p>
    <w:p w:rsidR="00382ECD" w:rsidRDefault="00382ECD" w:rsidP="00382ECD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Постановлением главы администрации                       </w:t>
      </w:r>
    </w:p>
    <w:p w:rsidR="00382ECD" w:rsidRDefault="00382ECD" w:rsidP="00382ECD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8808A5">
        <w:rPr>
          <w:rFonts w:ascii="Times New Roman" w:hAnsi="Times New Roman" w:cs="Times New Roman"/>
        </w:rPr>
        <w:t>Панагинского</w:t>
      </w:r>
      <w:r>
        <w:rPr>
          <w:rFonts w:ascii="Times New Roman" w:hAnsi="Times New Roman" w:cs="Times New Roman"/>
        </w:rPr>
        <w:t xml:space="preserve">   </w:t>
      </w:r>
    </w:p>
    <w:p w:rsidR="00382ECD" w:rsidRDefault="00382ECD" w:rsidP="00382ECD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муниципального образования </w:t>
      </w:r>
    </w:p>
    <w:p w:rsidR="00382ECD" w:rsidRDefault="00382ECD" w:rsidP="00382ECD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от    </w:t>
      </w:r>
      <w:r w:rsidR="008808A5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.0</w:t>
      </w:r>
      <w:r w:rsidR="008808A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.201</w:t>
      </w:r>
      <w:r w:rsidR="008808A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  № </w:t>
      </w:r>
      <w:r w:rsidR="009300A0">
        <w:rPr>
          <w:rFonts w:ascii="Times New Roman" w:hAnsi="Times New Roman" w:cs="Times New Roman"/>
        </w:rPr>
        <w:t xml:space="preserve"> </w:t>
      </w:r>
      <w:r w:rsidR="008808A5">
        <w:rPr>
          <w:rFonts w:ascii="Times New Roman" w:hAnsi="Times New Roman" w:cs="Times New Roman"/>
        </w:rPr>
        <w:t>2</w:t>
      </w:r>
    </w:p>
    <w:p w:rsidR="00382ECD" w:rsidRDefault="00382ECD" w:rsidP="00382ECD">
      <w:pPr>
        <w:ind w:left="540"/>
        <w:jc w:val="center"/>
        <w:rPr>
          <w:sz w:val="28"/>
          <w:szCs w:val="28"/>
        </w:rPr>
      </w:pPr>
    </w:p>
    <w:p w:rsidR="00382ECD" w:rsidRDefault="00382ECD" w:rsidP="00382ECD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2ECD" w:rsidRDefault="00382ECD" w:rsidP="00382ECD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Единовременная выплата при  предоставлении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ежегодного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ECD" w:rsidRDefault="00382ECD" w:rsidP="00382ECD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оплачиваемого отпуска</w:t>
      </w:r>
    </w:p>
    <w:p w:rsidR="00382ECD" w:rsidRDefault="00382ECD" w:rsidP="00382EC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 xml:space="preserve"> единовременной выплаты при предоставлении ежегодного оплачиваемого отпуска:</w:t>
      </w:r>
    </w:p>
    <w:p w:rsidR="00382ECD" w:rsidRDefault="00382ECD" w:rsidP="00382EC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5.1.1. Единовременная выплата при предоставлении ежегодного оплачиваемого отпуска выплачивается в размере двух окладов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82ECD" w:rsidRDefault="00382ECD" w:rsidP="00382EC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 Порядок начисления и выплаты единовременной выплаты при  предоставлении ежегодного оплачиваемого отпуска:</w:t>
      </w:r>
    </w:p>
    <w:p w:rsidR="00382ECD" w:rsidRDefault="00382ECD" w:rsidP="00382EC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Единовременная выплата при предоставлении ежегодного оплачиваемого отпуска выплачивается, как правило, при уходе в установленном порядке в очередной отпуск или в случае  разделения в установленном порядке ежегодного оплачиваемого отпуска на части - при предоставлении одной из частей данного отпуска не менее 14 календарных дней.</w:t>
      </w:r>
    </w:p>
    <w:p w:rsidR="00382ECD" w:rsidRDefault="00382ECD" w:rsidP="00382EC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Лицам, вступившим в трудовые отношения в течение календарного года, единовременная выплата при предоставлении ежегодного оплачиваемого отпуска выплачивается пропорционально количеству отработанных календарных дней с момента вступления в трудовые отношения до конца календарного года в текущем календарном году.</w:t>
      </w:r>
    </w:p>
    <w:p w:rsidR="00382ECD" w:rsidRDefault="00382ECD" w:rsidP="00382EC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Лицам, прекратившим трудовые отношения в течение календарного года, единовременная выплата при предоставлении ежегодного оплачиваемого отпуска выплачивается пропорционально количеству отработанных календарных дней с начала года до момента прекращения трудовых отношений в текущем календарном году.</w:t>
      </w:r>
    </w:p>
    <w:p w:rsidR="00382ECD" w:rsidRDefault="00382ECD" w:rsidP="00382EC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При не использовании ежегодного отпуска в текущем календарном году единовременная выплата при предоставлении ежегодного оплачиваемого отпуска выплачивается в четвертом квартале текущего года.</w:t>
      </w:r>
    </w:p>
    <w:p w:rsidR="00382ECD" w:rsidRDefault="00382ECD" w:rsidP="00382EC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 Единовременная выплата при предоставлении ежегодного оплачиваемого отпуска выплачивается на основании распоряжения (приказа) руководителя, имеющего право назначать на должность.</w:t>
      </w:r>
    </w:p>
    <w:p w:rsidR="00382ECD" w:rsidRDefault="00382ECD" w:rsidP="00382ECD">
      <w:pPr>
        <w:pStyle w:val="ConsNonformat"/>
        <w:widowControl/>
        <w:rPr>
          <w:rFonts w:ascii="Times New Roman" w:hAnsi="Times New Roman" w:cs="Times New Roman"/>
        </w:rPr>
      </w:pPr>
    </w:p>
    <w:p w:rsidR="00382ECD" w:rsidRDefault="00382ECD" w:rsidP="00382ECD">
      <w:pPr>
        <w:pStyle w:val="ConsNonformat"/>
        <w:widowControl/>
        <w:rPr>
          <w:rFonts w:ascii="Times New Roman" w:hAnsi="Times New Roman" w:cs="Times New Roman"/>
        </w:rPr>
      </w:pPr>
    </w:p>
    <w:p w:rsidR="00382ECD" w:rsidRDefault="00382ECD" w:rsidP="00382ECD">
      <w:pPr>
        <w:pStyle w:val="ConsNonformat"/>
        <w:widowControl/>
        <w:rPr>
          <w:rFonts w:ascii="Times New Roman" w:hAnsi="Times New Roman" w:cs="Times New Roman"/>
        </w:rPr>
      </w:pPr>
    </w:p>
    <w:p w:rsidR="00382ECD" w:rsidRDefault="00382ECD" w:rsidP="00382ECD">
      <w:pPr>
        <w:pStyle w:val="ConsNonformat"/>
        <w:widowControl/>
        <w:rPr>
          <w:rFonts w:ascii="Times New Roman" w:hAnsi="Times New Roman" w:cs="Times New Roman"/>
        </w:rPr>
      </w:pPr>
    </w:p>
    <w:p w:rsidR="00382ECD" w:rsidRDefault="00382ECD" w:rsidP="00382ECD">
      <w:pPr>
        <w:pStyle w:val="ConsNonformat"/>
        <w:widowControl/>
        <w:rPr>
          <w:rFonts w:ascii="Times New Roman" w:hAnsi="Times New Roman" w:cs="Times New Roman"/>
        </w:rPr>
      </w:pPr>
    </w:p>
    <w:p w:rsidR="00382ECD" w:rsidRDefault="00382ECD" w:rsidP="00382ECD">
      <w:pPr>
        <w:pStyle w:val="ConsNonformat"/>
        <w:widowControl/>
        <w:rPr>
          <w:rFonts w:ascii="Times New Roman" w:hAnsi="Times New Roman" w:cs="Times New Roman"/>
        </w:rPr>
      </w:pPr>
    </w:p>
    <w:p w:rsidR="00382ECD" w:rsidRDefault="00382ECD" w:rsidP="00382EC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администрации:                                                                            </w:t>
      </w:r>
      <w:r w:rsidR="008808A5">
        <w:rPr>
          <w:rFonts w:ascii="Times New Roman" w:hAnsi="Times New Roman" w:cs="Times New Roman"/>
          <w:sz w:val="24"/>
          <w:szCs w:val="24"/>
        </w:rPr>
        <w:t>Е.А.Тихонова</w:t>
      </w:r>
    </w:p>
    <w:p w:rsidR="00382ECD" w:rsidRDefault="00382ECD" w:rsidP="00382EC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82ECD" w:rsidRDefault="00382ECD" w:rsidP="00382ECD">
      <w:pPr>
        <w:pStyle w:val="2"/>
      </w:pPr>
    </w:p>
    <w:p w:rsidR="00382ECD" w:rsidRDefault="00382ECD" w:rsidP="00382ECD"/>
    <w:sectPr w:rsidR="00382ECD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5A3"/>
    <w:multiLevelType w:val="hybridMultilevel"/>
    <w:tmpl w:val="0D96B8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52F5E"/>
    <w:multiLevelType w:val="hybridMultilevel"/>
    <w:tmpl w:val="719621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B46681"/>
    <w:multiLevelType w:val="hybridMultilevel"/>
    <w:tmpl w:val="71869C6A"/>
    <w:lvl w:ilvl="0" w:tplc="32684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BA3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9F8624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55C7C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1E2022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D1AFF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24C7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8726E9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E367F5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82ECD"/>
    <w:rsid w:val="000556E0"/>
    <w:rsid w:val="001F77FF"/>
    <w:rsid w:val="003609D0"/>
    <w:rsid w:val="00382ECD"/>
    <w:rsid w:val="00387329"/>
    <w:rsid w:val="007B57B5"/>
    <w:rsid w:val="00801F28"/>
    <w:rsid w:val="008808A5"/>
    <w:rsid w:val="009300A0"/>
    <w:rsid w:val="00C42869"/>
    <w:rsid w:val="00CE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382ECD"/>
    <w:pPr>
      <w:keepNext/>
      <w:outlineLvl w:val="1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382ECD"/>
    <w:pPr>
      <w:keepNext/>
      <w:jc w:val="center"/>
      <w:outlineLvl w:val="7"/>
    </w:pPr>
    <w:rPr>
      <w:b/>
      <w:bCs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82ECD"/>
    <w:pPr>
      <w:keepNext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382ECD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82EC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82EC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82ECD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382E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82E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82E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nformat1">
    <w:name w:val="ConsNonformat Знак1"/>
    <w:basedOn w:val="a0"/>
    <w:link w:val="ConsNonformat"/>
    <w:locked/>
    <w:rsid w:val="00382ECD"/>
    <w:rPr>
      <w:rFonts w:ascii="Courier New" w:hAnsi="Courier New" w:cs="Courier New"/>
    </w:rPr>
  </w:style>
  <w:style w:type="paragraph" w:customStyle="1" w:styleId="ConsNonformat">
    <w:name w:val="ConsNonformat"/>
    <w:link w:val="ConsNonformat1"/>
    <w:rsid w:val="00382E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Title">
    <w:name w:val="ConsPlusTitle"/>
    <w:rsid w:val="00382E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cp:lastPrinted>2017-01-16T05:43:00Z</cp:lastPrinted>
  <dcterms:created xsi:type="dcterms:W3CDTF">2015-05-05T02:11:00Z</dcterms:created>
  <dcterms:modified xsi:type="dcterms:W3CDTF">2017-01-16T05:45:00Z</dcterms:modified>
</cp:coreProperties>
</file>